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411C4" w:rsidR="00FA7980" w:rsidP="00584CD0" w:rsidRDefault="00D45888" w14:paraId="07610114" w14:textId="52A282D3">
      <w:pPr>
        <w:spacing w:after="0" w:line="360" w:lineRule="auto"/>
        <w:rPr>
          <w:sz w:val="24"/>
          <w:szCs w:val="24"/>
        </w:rPr>
      </w:pPr>
      <w:r w:rsidRPr="40506922" w:rsidR="00D45888">
        <w:rPr>
          <w:sz w:val="24"/>
          <w:szCs w:val="24"/>
        </w:rPr>
        <w:t>Załącznik nr 1</w:t>
      </w:r>
      <w:r w:rsidRPr="40506922" w:rsidR="00584CD0">
        <w:rPr>
          <w:sz w:val="24"/>
          <w:szCs w:val="24"/>
        </w:rPr>
        <w:t xml:space="preserve"> do ZAPYTANIA OFERTOWEGO nr</w:t>
      </w:r>
      <w:r w:rsidRPr="40506922" w:rsidR="0062235E">
        <w:rPr>
          <w:sz w:val="24"/>
          <w:szCs w:val="24"/>
        </w:rPr>
        <w:t xml:space="preserve"> </w:t>
      </w:r>
      <w:r w:rsidRPr="40506922" w:rsidR="6B4C0DF9">
        <w:rPr>
          <w:sz w:val="24"/>
          <w:szCs w:val="24"/>
        </w:rPr>
        <w:t>30</w:t>
      </w:r>
      <w:r w:rsidRPr="40506922" w:rsidR="087B0776">
        <w:rPr>
          <w:sz w:val="24"/>
          <w:szCs w:val="24"/>
        </w:rPr>
        <w:t>/</w:t>
      </w:r>
      <w:r w:rsidRPr="40506922" w:rsidR="00D45888">
        <w:rPr>
          <w:sz w:val="24"/>
          <w:szCs w:val="24"/>
        </w:rPr>
        <w:t>202</w:t>
      </w:r>
      <w:r w:rsidRPr="40506922" w:rsidR="0062235E">
        <w:rPr>
          <w:sz w:val="24"/>
          <w:szCs w:val="24"/>
        </w:rPr>
        <w:t>5</w:t>
      </w:r>
      <w:r w:rsidRPr="40506922" w:rsidR="00D45888">
        <w:rPr>
          <w:sz w:val="24"/>
          <w:szCs w:val="24"/>
        </w:rPr>
        <w:t>/ZAP/</w:t>
      </w:r>
      <w:r w:rsidRPr="40506922" w:rsidR="00A232D4">
        <w:rPr>
          <w:sz w:val="24"/>
          <w:szCs w:val="24"/>
        </w:rPr>
        <w:t>ABM</w:t>
      </w:r>
      <w:r w:rsidRPr="40506922" w:rsidR="00584CD0">
        <w:rPr>
          <w:sz w:val="24"/>
          <w:szCs w:val="24"/>
        </w:rPr>
        <w:t>/UŁA</w:t>
      </w:r>
    </w:p>
    <w:p w:rsidRPr="004411C4" w:rsidR="00D45888" w:rsidP="00425B58" w:rsidRDefault="00D45888" w14:paraId="3E63540A" w14:textId="77777777">
      <w:pPr>
        <w:spacing w:before="0" w:after="0" w:line="240" w:lineRule="auto"/>
        <w:jc w:val="center"/>
        <w:rPr>
          <w:b/>
          <w:sz w:val="24"/>
          <w:szCs w:val="24"/>
        </w:rPr>
      </w:pPr>
      <w:r w:rsidRPr="004411C4">
        <w:rPr>
          <w:b/>
          <w:sz w:val="24"/>
          <w:szCs w:val="24"/>
        </w:rPr>
        <w:t>Wyciąg z Programu studiów podyplomowych MBA HIT</w:t>
      </w:r>
    </w:p>
    <w:p w:rsidR="00584CD0" w:rsidP="40506922" w:rsidRDefault="004411C4" w14:paraId="2DBAE573" w14:textId="2B29ABEB">
      <w:pPr>
        <w:spacing w:before="0" w:after="0" w:line="240" w:lineRule="auto"/>
        <w:jc w:val="center"/>
        <w:rPr>
          <w:b w:val="1"/>
          <w:bCs w:val="1"/>
          <w:sz w:val="24"/>
          <w:szCs w:val="24"/>
        </w:rPr>
      </w:pPr>
      <w:r w:rsidRPr="40506922" w:rsidR="004411C4">
        <w:rPr>
          <w:b w:val="1"/>
          <w:bCs w:val="1"/>
          <w:sz w:val="24"/>
          <w:szCs w:val="24"/>
        </w:rPr>
        <w:t xml:space="preserve">wraz z zakresem tematycznym przedmiotów objętych </w:t>
      </w:r>
      <w:r w:rsidRPr="40506922" w:rsidR="00A232D4">
        <w:rPr>
          <w:b w:val="1"/>
          <w:bCs w:val="1"/>
          <w:sz w:val="24"/>
          <w:szCs w:val="24"/>
        </w:rPr>
        <w:t>przedmiotem zamówienia w ramach Zapytania ofertowego nr</w:t>
      </w:r>
      <w:r w:rsidRPr="40506922" w:rsidR="2883B304">
        <w:rPr>
          <w:b w:val="1"/>
          <w:bCs w:val="1"/>
          <w:sz w:val="24"/>
          <w:szCs w:val="24"/>
        </w:rPr>
        <w:t xml:space="preserve"> 30</w:t>
      </w:r>
      <w:r w:rsidRPr="40506922" w:rsidR="00A232D4">
        <w:rPr>
          <w:b w:val="1"/>
          <w:bCs w:val="1"/>
          <w:sz w:val="24"/>
          <w:szCs w:val="24"/>
        </w:rPr>
        <w:t>/202</w:t>
      </w:r>
      <w:r w:rsidRPr="40506922" w:rsidR="002F4291">
        <w:rPr>
          <w:b w:val="1"/>
          <w:bCs w:val="1"/>
          <w:sz w:val="24"/>
          <w:szCs w:val="24"/>
        </w:rPr>
        <w:t>5</w:t>
      </w:r>
      <w:r w:rsidRPr="40506922" w:rsidR="00A232D4">
        <w:rPr>
          <w:b w:val="1"/>
          <w:bCs w:val="1"/>
          <w:sz w:val="24"/>
          <w:szCs w:val="24"/>
        </w:rPr>
        <w:t>/ZAP/ABM/UŁA</w:t>
      </w:r>
    </w:p>
    <w:p w:rsidRPr="004411C4" w:rsidR="00324076" w:rsidP="00425B58" w:rsidRDefault="00324076" w14:paraId="0A967D78" w14:textId="77777777">
      <w:pPr>
        <w:spacing w:before="0" w:after="0" w:line="240" w:lineRule="auto"/>
        <w:jc w:val="center"/>
        <w:rPr>
          <w:b/>
          <w:sz w:val="24"/>
          <w:szCs w:val="24"/>
        </w:rPr>
      </w:pPr>
    </w:p>
    <w:tbl>
      <w:tblPr>
        <w:tblW w:w="15979" w:type="dxa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129"/>
        <w:gridCol w:w="1134"/>
        <w:gridCol w:w="1275"/>
        <w:gridCol w:w="1276"/>
        <w:gridCol w:w="1134"/>
        <w:gridCol w:w="1276"/>
        <w:gridCol w:w="709"/>
        <w:gridCol w:w="850"/>
        <w:gridCol w:w="1134"/>
        <w:gridCol w:w="1701"/>
        <w:gridCol w:w="3686"/>
      </w:tblGrid>
      <w:tr w:rsidRPr="00BD6F4F" w:rsidR="000F4376" w:rsidTr="1608C27A" w14:paraId="19DB3229" w14:textId="6128E2F1">
        <w:trPr>
          <w:trHeight w:val="378"/>
        </w:trPr>
        <w:tc>
          <w:tcPr>
            <w:tcW w:w="675" w:type="dxa"/>
            <w:shd w:val="clear" w:color="auto" w:fill="A8D08D" w:themeFill="accent6" w:themeFillTint="99"/>
            <w:tcMar/>
          </w:tcPr>
          <w:p w:rsidRPr="00BD6F4F" w:rsidR="00DE718F" w:rsidP="00BD6F4F" w:rsidRDefault="00DE718F" w14:paraId="07E95A3A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6F4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Lp. </w:t>
            </w:r>
          </w:p>
        </w:tc>
        <w:tc>
          <w:tcPr>
            <w:tcW w:w="1129" w:type="dxa"/>
            <w:shd w:val="clear" w:color="auto" w:fill="A8D08D" w:themeFill="accent6" w:themeFillTint="99"/>
            <w:tcMar/>
          </w:tcPr>
          <w:p w:rsidRPr="00BD6F4F" w:rsidR="00DE718F" w:rsidP="00BD6F4F" w:rsidRDefault="00DE718F" w14:paraId="1E370923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6F4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Nazwa zajęć </w:t>
            </w:r>
          </w:p>
        </w:tc>
        <w:tc>
          <w:tcPr>
            <w:tcW w:w="1134" w:type="dxa"/>
            <w:shd w:val="clear" w:color="auto" w:fill="A8D08D" w:themeFill="accent6" w:themeFillTint="99"/>
            <w:tcMar/>
          </w:tcPr>
          <w:p w:rsidRPr="00BD6F4F" w:rsidR="00DE718F" w:rsidP="00CE12BD" w:rsidRDefault="00DE718F" w14:paraId="406641AE" w14:textId="51868201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6F4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Forma zaję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ć:</w:t>
            </w:r>
            <w:r w:rsidRPr="004B273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shd w:val="clear" w:color="auto" w:fill="A8D08D" w:themeFill="accent6" w:themeFillTint="99"/>
            <w:tcMar/>
          </w:tcPr>
          <w:p w:rsidRPr="00BD6F4F" w:rsidR="00DE718F" w:rsidP="00F97194" w:rsidRDefault="00DE718F" w14:paraId="2DF2925E" w14:textId="100E3294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6F4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Liczba godzin </w:t>
            </w:r>
            <w:r w:rsidR="000E6920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zajęć dla jednej edycji MBA HIT</w:t>
            </w:r>
          </w:p>
        </w:tc>
        <w:tc>
          <w:tcPr>
            <w:tcW w:w="1276" w:type="dxa"/>
            <w:shd w:val="clear" w:color="auto" w:fill="A8D08D" w:themeFill="accent6" w:themeFillTint="99"/>
            <w:tcMar/>
          </w:tcPr>
          <w:p w:rsidRPr="00BD6F4F" w:rsidR="00DE718F" w:rsidP="00BD6F4F" w:rsidRDefault="00DE718F" w14:paraId="4DE5F80A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6F4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Liczba </w:t>
            </w:r>
          </w:p>
          <w:p w:rsidRPr="00BD6F4F" w:rsidR="00DE718F" w:rsidP="004B2733" w:rsidRDefault="00DE718F" w14:paraId="0A6973F3" w14:textId="7CA12E0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  <w:color w:val="000000"/>
                <w:sz w:val="10"/>
                <w:szCs w:val="10"/>
              </w:rPr>
            </w:pPr>
            <w:r w:rsidRPr="00BD6F4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godzin zajęć teoretycznych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/ na jedną edycję </w:t>
            </w:r>
            <w:r w:rsidRPr="00BD6F4F">
              <w:rPr>
                <w:rFonts w:ascii="Calibri" w:hAnsi="Calibri" w:cs="Calibri"/>
                <w:b/>
                <w:bCs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134" w:type="dxa"/>
            <w:shd w:val="clear" w:color="auto" w:fill="A8D08D" w:themeFill="accent6" w:themeFillTint="99"/>
            <w:tcMar/>
          </w:tcPr>
          <w:p w:rsidRPr="00BD6F4F" w:rsidR="00DE718F" w:rsidP="00BD6F4F" w:rsidRDefault="00DE718F" w14:paraId="0A91DC5D" w14:textId="0D5B5B4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6F4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Liczba 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godzin zajęć praktycznych / na jedną edycję </w:t>
            </w:r>
          </w:p>
        </w:tc>
        <w:tc>
          <w:tcPr>
            <w:tcW w:w="1276" w:type="dxa"/>
            <w:shd w:val="clear" w:color="auto" w:fill="A8D08D" w:themeFill="accent6" w:themeFillTint="99"/>
            <w:tcMar/>
          </w:tcPr>
          <w:p w:rsidRPr="00BD6F4F" w:rsidR="00DE718F" w:rsidP="00B27FCE" w:rsidRDefault="00B27FCE" w14:paraId="5CCA39E7" w14:textId="68AF2FF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Łączna liczba godzin zajęć praktycznych i teoretycznych dla dwóch edycji MBA HIT</w:t>
            </w:r>
          </w:p>
        </w:tc>
        <w:tc>
          <w:tcPr>
            <w:tcW w:w="709" w:type="dxa"/>
            <w:shd w:val="clear" w:color="auto" w:fill="A8D08D" w:themeFill="accent6" w:themeFillTint="99"/>
            <w:tcMar/>
          </w:tcPr>
          <w:p w:rsidRPr="00BD6F4F" w:rsidR="00DE718F" w:rsidP="00BD6F4F" w:rsidRDefault="00DE718F" w14:paraId="18BFA046" w14:textId="60B3622D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  <w:color w:val="000000"/>
                <w:sz w:val="10"/>
                <w:szCs w:val="10"/>
              </w:rPr>
            </w:pPr>
            <w:r w:rsidRPr="00BD6F4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Punkty ECTS </w:t>
            </w:r>
          </w:p>
        </w:tc>
        <w:tc>
          <w:tcPr>
            <w:tcW w:w="850" w:type="dxa"/>
            <w:shd w:val="clear" w:color="auto" w:fill="A8D08D" w:themeFill="accent6" w:themeFillTint="99"/>
            <w:tcMar/>
          </w:tcPr>
          <w:p w:rsidRPr="00BD6F4F" w:rsidR="00DE718F" w:rsidP="00BD6F4F" w:rsidRDefault="00DE718F" w14:paraId="0A7451A9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6F4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Semestr </w:t>
            </w:r>
          </w:p>
        </w:tc>
        <w:tc>
          <w:tcPr>
            <w:tcW w:w="1134" w:type="dxa"/>
            <w:shd w:val="clear" w:color="auto" w:fill="A8D08D" w:themeFill="accent6" w:themeFillTint="99"/>
            <w:tcMar/>
          </w:tcPr>
          <w:p w:rsidRPr="00F97194" w:rsidR="00DE718F" w:rsidP="004B2733" w:rsidRDefault="00DE718F" w14:paraId="7C4A6B51" w14:textId="772F4A88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Efekty uczenia się: Wiedza</w:t>
            </w:r>
          </w:p>
          <w:p w:rsidRPr="00F97194" w:rsidR="00DE718F" w:rsidP="004B2733" w:rsidRDefault="00DE718F" w14:paraId="09B4F9F2" w14:textId="1A8EDD38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Umiejętności</w:t>
            </w:r>
          </w:p>
          <w:p w:rsidRPr="00F97194" w:rsidR="00DE718F" w:rsidP="004B2733" w:rsidRDefault="00DE718F" w14:paraId="7EE581BE" w14:textId="4ED7394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9719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Kompetencje 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społeczne</w:t>
            </w:r>
            <w:r w:rsidR="008D0D4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*</w:t>
            </w:r>
          </w:p>
          <w:p w:rsidRPr="00BD6F4F" w:rsidR="00DE718F" w:rsidP="00BD6F4F" w:rsidRDefault="00DE718F" w14:paraId="2B6D64A9" w14:textId="6DCCA68E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6F4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shd w:val="clear" w:color="auto" w:fill="A8D08D" w:themeFill="accent6" w:themeFillTint="99"/>
            <w:tcMar/>
          </w:tcPr>
          <w:p w:rsidRPr="00BD6F4F" w:rsidR="00DE718F" w:rsidP="00BD6F4F" w:rsidRDefault="00DE718F" w14:paraId="1EBB7DF0" w14:textId="2A8337F1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D6F4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Sposób zaliczenia i metody weryfikacji efektów uczenia</w:t>
            </w:r>
            <w:r w:rsidR="00DC71C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:</w:t>
            </w:r>
            <w:r w:rsidRPr="00BD6F4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686" w:type="dxa"/>
            <w:shd w:val="clear" w:color="auto" w:fill="A8D08D" w:themeFill="accent6" w:themeFillTint="99"/>
            <w:tcMar/>
          </w:tcPr>
          <w:p w:rsidRPr="00BD6F4F" w:rsidR="00DE718F" w:rsidP="00BD6F4F" w:rsidRDefault="00DE718F" w14:paraId="7897119D" w14:textId="079C8B0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Zakres tematyczny</w:t>
            </w:r>
            <w:r w:rsidR="00384B9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przedmiotu </w:t>
            </w:r>
          </w:p>
        </w:tc>
      </w:tr>
      <w:tr w:rsidRPr="00BD6F4F" w:rsidR="0062235E" w:rsidTr="1608C27A" w14:paraId="3F7E4418" w14:textId="77777777">
        <w:trPr>
          <w:trHeight w:val="3862"/>
        </w:trPr>
        <w:tc>
          <w:tcPr>
            <w:tcW w:w="1804" w:type="dxa"/>
            <w:gridSpan w:val="2"/>
            <w:tcMar/>
          </w:tcPr>
          <w:p w:rsidRPr="00DA3698" w:rsidR="0062235E" w:rsidP="0062235E" w:rsidRDefault="0062235E" w14:paraId="6ADD6620" w14:textId="3CE17F63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A369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Moduł </w:t>
            </w:r>
            <w:r w:rsidRPr="00DA3698" w:rsidR="008732E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VI</w:t>
            </w:r>
            <w:r w:rsidRPr="00DA369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DA3698" w:rsidR="008732E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Praktyka innowatora</w:t>
            </w:r>
          </w:p>
        </w:tc>
        <w:tc>
          <w:tcPr>
            <w:tcW w:w="1134" w:type="dxa"/>
            <w:tcMar/>
          </w:tcPr>
          <w:p w:rsidRPr="00DA3698" w:rsidR="0062235E" w:rsidP="0062235E" w:rsidRDefault="008732E2" w14:paraId="4AA3CD17" w14:textId="5D4AB4F2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A369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Seminarium (S) / Warsztaty (V)</w:t>
            </w:r>
          </w:p>
        </w:tc>
        <w:tc>
          <w:tcPr>
            <w:tcW w:w="1275" w:type="dxa"/>
            <w:shd w:val="clear" w:color="auto" w:fill="A6A6A6" w:themeFill="background1" w:themeFillShade="A6"/>
            <w:tcMar/>
          </w:tcPr>
          <w:p w:rsidRPr="00DA3698" w:rsidR="0062235E" w:rsidP="0062235E" w:rsidRDefault="008732E2" w14:paraId="08FFC1C0" w14:textId="25D588C3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A369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58</w:t>
            </w:r>
            <w:r w:rsidRPr="00DA3698" w:rsidR="0062235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(łącznie dla modułu)</w:t>
            </w:r>
          </w:p>
        </w:tc>
        <w:tc>
          <w:tcPr>
            <w:tcW w:w="1276" w:type="dxa"/>
            <w:shd w:val="clear" w:color="auto" w:fill="A6A6A6" w:themeFill="background1" w:themeFillShade="A6"/>
            <w:tcMar/>
          </w:tcPr>
          <w:p w:rsidRPr="00DA3698" w:rsidR="0062235E" w:rsidP="0062235E" w:rsidRDefault="008732E2" w14:paraId="56B8A6C9" w14:textId="7C75B9C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A369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0 </w:t>
            </w:r>
            <w:r w:rsidRPr="00DA3698" w:rsidR="0062235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(łącznie dla modułu)</w:t>
            </w:r>
          </w:p>
        </w:tc>
        <w:tc>
          <w:tcPr>
            <w:tcW w:w="1134" w:type="dxa"/>
            <w:shd w:val="clear" w:color="auto" w:fill="A6A6A6" w:themeFill="background1" w:themeFillShade="A6"/>
            <w:tcMar/>
          </w:tcPr>
          <w:p w:rsidRPr="00DA3698" w:rsidR="0062235E" w:rsidP="0062235E" w:rsidRDefault="008732E2" w14:paraId="04E3442A" w14:textId="2F982FFD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A369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58 </w:t>
            </w:r>
            <w:r w:rsidRPr="00DA3698" w:rsidR="0062235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(łącznie dla modułu)</w:t>
            </w:r>
          </w:p>
        </w:tc>
        <w:tc>
          <w:tcPr>
            <w:tcW w:w="1276" w:type="dxa"/>
            <w:shd w:val="clear" w:color="auto" w:fill="A6A6A6" w:themeFill="background1" w:themeFillShade="A6"/>
            <w:tcMar/>
          </w:tcPr>
          <w:p w:rsidRPr="00DA3698" w:rsidR="0062235E" w:rsidP="0062235E" w:rsidRDefault="000C0A2F" w14:paraId="1DBABC40" w14:textId="08E8DA85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A369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116</w:t>
            </w:r>
            <w:r w:rsidRPr="00DA3698" w:rsidR="0062235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(łącznie dla modułu w ramach II edycji)</w:t>
            </w:r>
          </w:p>
        </w:tc>
        <w:tc>
          <w:tcPr>
            <w:tcW w:w="709" w:type="dxa"/>
            <w:tcMar/>
          </w:tcPr>
          <w:p w:rsidRPr="00DA3698" w:rsidR="0062235E" w:rsidP="0062235E" w:rsidRDefault="008732E2" w14:paraId="1FD4B78C" w14:textId="1DD28E6C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A369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850" w:type="dxa"/>
            <w:tcMar/>
          </w:tcPr>
          <w:p w:rsidRPr="00DA3698" w:rsidR="0062235E" w:rsidP="0062235E" w:rsidRDefault="0062235E" w14:paraId="3E923699" w14:textId="52B9FB34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A369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I</w:t>
            </w:r>
            <w:r w:rsidRPr="00DA3698" w:rsidR="008732E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I-IV</w:t>
            </w:r>
          </w:p>
        </w:tc>
        <w:tc>
          <w:tcPr>
            <w:tcW w:w="1134" w:type="dxa"/>
            <w:tcMar/>
          </w:tcPr>
          <w:p w:rsidRPr="00DA3698" w:rsidR="008732E2" w:rsidP="008732E2" w:rsidRDefault="0062235E" w14:paraId="30B3885B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A369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DA3698" w:rsidR="008732E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*Wiedza:</w:t>
            </w:r>
          </w:p>
          <w:p w:rsidRPr="00DA3698" w:rsidR="008732E2" w:rsidP="008732E2" w:rsidRDefault="008732E2" w14:paraId="7282DCF4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A369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W02, W05, W07, W08, W09, W13, W14</w:t>
            </w:r>
          </w:p>
          <w:p w:rsidRPr="00DA3698" w:rsidR="0062235E" w:rsidP="008732E2" w:rsidRDefault="008732E2" w14:paraId="6BD27269" w14:textId="21636AF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A369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Umiejętności: U01, U02, U03, U04, U05, U06, U07, U13, U14, U15</w:t>
            </w:r>
          </w:p>
          <w:p w:rsidRPr="00DA3698" w:rsidR="008732E2" w:rsidP="008732E2" w:rsidRDefault="008732E2" w14:paraId="69882E99" w14:textId="23DDF7B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A369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Kompetencje społeczne: K01, K02, K03, K04, K005, K06, K07, K08, K09, K10</w:t>
            </w:r>
          </w:p>
          <w:p w:rsidRPr="00DA3698" w:rsidR="0062235E" w:rsidP="0062235E" w:rsidRDefault="0062235E" w14:paraId="1E2FA410" w14:textId="15758FE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Mar/>
          </w:tcPr>
          <w:p w:rsidRPr="00DA3698" w:rsidR="008732E2" w:rsidP="0062235E" w:rsidRDefault="00CC77BA" w14:paraId="6D888AB8" w14:textId="79427B52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A369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Dyskusja/Debata (D), praca kontrolna (PK) lub egzamin pisemny (EP) dla całego Modułu VI Praktyka innowatora</w:t>
            </w:r>
          </w:p>
        </w:tc>
        <w:tc>
          <w:tcPr>
            <w:tcW w:w="3686" w:type="dxa"/>
            <w:shd w:val="clear" w:color="auto" w:fill="auto"/>
            <w:tcMar/>
          </w:tcPr>
          <w:p w:rsidRPr="00DA3698" w:rsidR="0062235E" w:rsidP="0062235E" w:rsidRDefault="0062235E" w14:paraId="2A3E9F9E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B1FD6" w:rsidTr="1608C27A" w14:paraId="7B3FEF53" w14:textId="77777777">
        <w:trPr>
          <w:trHeight w:val="1612"/>
        </w:trPr>
        <w:tc>
          <w:tcPr>
            <w:tcW w:w="675" w:type="dxa"/>
            <w:tcMar/>
          </w:tcPr>
          <w:p w:rsidR="00AB1FD6" w:rsidP="00F97194" w:rsidRDefault="004466E7" w14:paraId="2A107B04" w14:textId="5EC3166A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bCs/>
                <w:color w:val="000000"/>
                <w:sz w:val="18"/>
                <w:szCs w:val="18"/>
              </w:rPr>
            </w:pPr>
            <w:r>
              <w:rPr>
                <w:rFonts w:cstheme="minorHAnsi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9" w:type="dxa"/>
            <w:tcMar/>
          </w:tcPr>
          <w:p w:rsidRPr="00DA3698" w:rsidR="000C0A2F" w:rsidP="000C0A2F" w:rsidRDefault="000C0A2F" w14:paraId="128DADEC" w14:textId="77777777">
            <w:pPr>
              <w:pStyle w:val="Default"/>
            </w:pPr>
            <w:r w:rsidRPr="00DA3698">
              <w:rPr>
                <w:sz w:val="20"/>
                <w:szCs w:val="20"/>
              </w:rPr>
              <w:t xml:space="preserve">Case study - Sucess stories </w:t>
            </w:r>
          </w:p>
          <w:p w:rsidRPr="00DA3698" w:rsidR="00AB1FD6" w:rsidP="00F97194" w:rsidRDefault="00AB1FD6" w14:paraId="554C0BE3" w14:textId="6813C8A0">
            <w:pPr>
              <w:autoSpaceDE w:val="0"/>
              <w:autoSpaceDN w:val="0"/>
              <w:adjustRightInd w:val="0"/>
              <w:spacing w:before="0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Mar/>
          </w:tcPr>
          <w:p w:rsidRPr="00DA3698" w:rsidR="00AB1FD6" w:rsidP="00F97194" w:rsidRDefault="000C0A2F" w14:paraId="6170EF96" w14:textId="3BFFA684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DA3698">
              <w:rPr>
                <w:rFonts w:cstheme="minorHAnsi"/>
                <w:sz w:val="18"/>
                <w:szCs w:val="18"/>
              </w:rPr>
              <w:t>S</w:t>
            </w:r>
          </w:p>
        </w:tc>
        <w:tc>
          <w:tcPr>
            <w:tcW w:w="1275" w:type="dxa"/>
            <w:tcMar/>
          </w:tcPr>
          <w:p w:rsidRPr="00DA3698" w:rsidR="00AB1FD6" w:rsidP="0017090C" w:rsidRDefault="002053AB" w14:paraId="2300A32A" w14:textId="09FAE53B">
            <w:pPr>
              <w:rPr>
                <w:rFonts w:cstheme="minorHAnsi"/>
                <w:bCs/>
                <w:sz w:val="18"/>
                <w:szCs w:val="18"/>
              </w:rPr>
            </w:pPr>
            <w:r w:rsidRPr="00DA3698">
              <w:rPr>
                <w:rFonts w:cstheme="minorHAnsi"/>
                <w:bCs/>
                <w:sz w:val="18"/>
                <w:szCs w:val="18"/>
              </w:rPr>
              <w:t>1</w:t>
            </w:r>
            <w:r w:rsidRPr="00DA3698" w:rsidR="000C0A2F">
              <w:rPr>
                <w:rFonts w:cstheme="minorHAnsi"/>
                <w:bCs/>
                <w:sz w:val="18"/>
                <w:szCs w:val="18"/>
              </w:rPr>
              <w:t>2 S</w:t>
            </w:r>
            <w:r w:rsidRPr="00DA3698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Pr="00DA3698" w:rsidR="00153672">
              <w:rPr>
                <w:rFonts w:cstheme="minorHAnsi"/>
                <w:bCs/>
                <w:sz w:val="18"/>
                <w:szCs w:val="18"/>
              </w:rPr>
              <w:t xml:space="preserve">godz. dydaktycznych </w:t>
            </w:r>
          </w:p>
          <w:p w:rsidRPr="00DA3698" w:rsidR="002053AB" w:rsidP="0017090C" w:rsidRDefault="002053AB" w14:paraId="2BCA039D" w14:textId="7B865226">
            <w:pPr>
              <w:rPr>
                <w:rFonts w:cstheme="minorHAnsi"/>
                <w:bCs/>
                <w:sz w:val="18"/>
                <w:szCs w:val="18"/>
              </w:rPr>
            </w:pPr>
            <w:r w:rsidRPr="00DA3698">
              <w:rPr>
                <w:rFonts w:cstheme="minorHAnsi"/>
                <w:bCs/>
                <w:sz w:val="18"/>
                <w:szCs w:val="18"/>
              </w:rPr>
              <w:t xml:space="preserve">Część A </w:t>
            </w:r>
            <w:r w:rsidRPr="00DA3698" w:rsidR="004466E7">
              <w:rPr>
                <w:rFonts w:cstheme="minorHAnsi"/>
                <w:bCs/>
                <w:sz w:val="18"/>
                <w:szCs w:val="18"/>
              </w:rPr>
              <w:t>–</w:t>
            </w:r>
            <w:r w:rsidRPr="00DA3698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Pr="00DA3698" w:rsidR="0080115B">
              <w:rPr>
                <w:rFonts w:cstheme="minorHAnsi"/>
                <w:bCs/>
                <w:sz w:val="18"/>
                <w:szCs w:val="18"/>
              </w:rPr>
              <w:t xml:space="preserve">2 S </w:t>
            </w:r>
            <w:r w:rsidRPr="00DA3698" w:rsidR="004466E7">
              <w:rPr>
                <w:rFonts w:cstheme="minorHAnsi"/>
                <w:bCs/>
                <w:sz w:val="18"/>
                <w:szCs w:val="18"/>
              </w:rPr>
              <w:t xml:space="preserve">godz. dydaktycznych </w:t>
            </w:r>
          </w:p>
          <w:p w:rsidRPr="00DA3698" w:rsidR="004466E7" w:rsidP="0017090C" w:rsidRDefault="004466E7" w14:paraId="7A3C4BAD" w14:textId="0DED9756">
            <w:pPr>
              <w:rPr>
                <w:rFonts w:cstheme="minorHAnsi"/>
                <w:bCs/>
                <w:sz w:val="18"/>
                <w:szCs w:val="18"/>
              </w:rPr>
            </w:pPr>
            <w:r w:rsidRPr="00DA3698">
              <w:rPr>
                <w:rFonts w:cstheme="minorHAnsi"/>
                <w:bCs/>
                <w:sz w:val="18"/>
                <w:szCs w:val="18"/>
              </w:rPr>
              <w:t xml:space="preserve">Część B – </w:t>
            </w:r>
            <w:r w:rsidRPr="00DA3698" w:rsidR="0080115B">
              <w:rPr>
                <w:rFonts w:cstheme="minorHAnsi"/>
                <w:bCs/>
                <w:sz w:val="18"/>
                <w:szCs w:val="18"/>
              </w:rPr>
              <w:t>2</w:t>
            </w:r>
            <w:r w:rsidRPr="00DA3698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Pr="00DA3698" w:rsidR="0080115B">
              <w:rPr>
                <w:rFonts w:cstheme="minorHAnsi"/>
                <w:bCs/>
                <w:sz w:val="18"/>
                <w:szCs w:val="18"/>
              </w:rPr>
              <w:t xml:space="preserve">S </w:t>
            </w:r>
            <w:r w:rsidRPr="00DA3698">
              <w:rPr>
                <w:rFonts w:cstheme="minorHAnsi"/>
                <w:bCs/>
                <w:sz w:val="18"/>
                <w:szCs w:val="18"/>
              </w:rPr>
              <w:t>godz. dydaktycznych</w:t>
            </w:r>
          </w:p>
          <w:p w:rsidRPr="00DA3698" w:rsidR="004466E7" w:rsidP="0017090C" w:rsidRDefault="004466E7" w14:paraId="603493A7" w14:textId="22BF608D">
            <w:pPr>
              <w:rPr>
                <w:rFonts w:cstheme="minorHAnsi"/>
                <w:bCs/>
                <w:sz w:val="18"/>
                <w:szCs w:val="18"/>
              </w:rPr>
            </w:pPr>
            <w:r w:rsidRPr="1608C27A" w:rsidR="004466E7">
              <w:rPr>
                <w:rFonts w:cs="Calibri" w:cstheme="minorAscii"/>
                <w:sz w:val="18"/>
                <w:szCs w:val="18"/>
              </w:rPr>
              <w:t xml:space="preserve">Część C – </w:t>
            </w:r>
            <w:r w:rsidRPr="1608C27A" w:rsidR="0080115B">
              <w:rPr>
                <w:rFonts w:cs="Calibri" w:cstheme="minorAscii"/>
                <w:sz w:val="18"/>
                <w:szCs w:val="18"/>
              </w:rPr>
              <w:t>2</w:t>
            </w:r>
            <w:r w:rsidRPr="1608C27A" w:rsidR="004466E7">
              <w:rPr>
                <w:rFonts w:cs="Calibri" w:cstheme="minorAscii"/>
                <w:sz w:val="18"/>
                <w:szCs w:val="18"/>
              </w:rPr>
              <w:t xml:space="preserve"> </w:t>
            </w:r>
            <w:r w:rsidRPr="1608C27A" w:rsidR="0080115B">
              <w:rPr>
                <w:rFonts w:cs="Calibri" w:cstheme="minorAscii"/>
                <w:sz w:val="18"/>
                <w:szCs w:val="18"/>
              </w:rPr>
              <w:t>S</w:t>
            </w:r>
            <w:r w:rsidRPr="1608C27A" w:rsidR="004466E7">
              <w:rPr>
                <w:rFonts w:cs="Calibri" w:cstheme="minorAscii"/>
                <w:sz w:val="18"/>
                <w:szCs w:val="18"/>
              </w:rPr>
              <w:t xml:space="preserve"> godz. </w:t>
            </w:r>
            <w:r w:rsidRPr="1608C27A" w:rsidR="0080115B">
              <w:rPr>
                <w:rFonts w:cs="Calibri" w:cstheme="minorAscii"/>
                <w:sz w:val="18"/>
                <w:szCs w:val="18"/>
              </w:rPr>
              <w:t>D</w:t>
            </w:r>
            <w:r w:rsidRPr="1608C27A" w:rsidR="004466E7">
              <w:rPr>
                <w:rFonts w:cs="Calibri" w:cstheme="minorAscii"/>
                <w:sz w:val="18"/>
                <w:szCs w:val="18"/>
              </w:rPr>
              <w:t>ydaktycznych</w:t>
            </w:r>
          </w:p>
          <w:p w:rsidR="1608C27A" w:rsidP="1608C27A" w:rsidRDefault="1608C27A" w14:paraId="3AC267A9" w14:textId="2C394C6B">
            <w:pPr>
              <w:rPr>
                <w:rFonts w:cs="Calibri" w:cstheme="minorAscii"/>
                <w:sz w:val="18"/>
                <w:szCs w:val="18"/>
              </w:rPr>
            </w:pPr>
          </w:p>
          <w:p w:rsidRPr="00DA3698" w:rsidR="0080115B" w:rsidP="0017090C" w:rsidRDefault="0080115B" w14:paraId="111A6A04" w14:textId="6FBECA6D">
            <w:pPr>
              <w:rPr>
                <w:rFonts w:cstheme="minorHAnsi"/>
                <w:bCs/>
                <w:sz w:val="18"/>
                <w:szCs w:val="18"/>
              </w:rPr>
            </w:pPr>
            <w:r w:rsidRPr="00DA3698">
              <w:rPr>
                <w:rFonts w:cstheme="minorHAnsi"/>
                <w:bCs/>
                <w:sz w:val="18"/>
                <w:szCs w:val="18"/>
              </w:rPr>
              <w:t>Część D – 2 S godz. Dydaktycznych</w:t>
            </w:r>
          </w:p>
          <w:p w:rsidRPr="00DA3698" w:rsidR="0080115B" w:rsidP="0017090C" w:rsidRDefault="0080115B" w14:paraId="660A0CE7" w14:textId="094C4C0B">
            <w:pPr>
              <w:rPr>
                <w:rFonts w:cstheme="minorHAnsi"/>
                <w:bCs/>
                <w:sz w:val="18"/>
                <w:szCs w:val="18"/>
              </w:rPr>
            </w:pPr>
            <w:r w:rsidRPr="1608C27A" w:rsidR="0080115B">
              <w:rPr>
                <w:rFonts w:cs="Calibri" w:cstheme="minorAscii"/>
                <w:sz w:val="18"/>
                <w:szCs w:val="18"/>
              </w:rPr>
              <w:t>Część E – 2 S godz. Dydaktycznych</w:t>
            </w:r>
          </w:p>
          <w:p w:rsidR="1608C27A" w:rsidP="1608C27A" w:rsidRDefault="1608C27A" w14:paraId="57D9CE99" w14:textId="22BFBA46">
            <w:pPr>
              <w:rPr>
                <w:rFonts w:cs="Calibri" w:cstheme="minorAscii"/>
                <w:sz w:val="18"/>
                <w:szCs w:val="18"/>
              </w:rPr>
            </w:pPr>
          </w:p>
          <w:p w:rsidRPr="00DA3698" w:rsidR="0080115B" w:rsidP="0017090C" w:rsidRDefault="0080115B" w14:paraId="44A42B74" w14:textId="5C847201">
            <w:pPr>
              <w:rPr>
                <w:rFonts w:cstheme="minorHAnsi"/>
                <w:bCs/>
                <w:sz w:val="18"/>
                <w:szCs w:val="18"/>
              </w:rPr>
            </w:pPr>
            <w:r w:rsidRPr="00DA3698">
              <w:rPr>
                <w:rFonts w:cstheme="minorHAnsi"/>
                <w:bCs/>
                <w:sz w:val="18"/>
                <w:szCs w:val="18"/>
              </w:rPr>
              <w:t>Część F – 2 S godz. Dydaktycznych</w:t>
            </w:r>
          </w:p>
        </w:tc>
        <w:tc>
          <w:tcPr>
            <w:tcW w:w="1276" w:type="dxa"/>
            <w:tcMar/>
          </w:tcPr>
          <w:p w:rsidRPr="00DA3698" w:rsidR="00AB1FD6" w:rsidP="00F97194" w:rsidRDefault="00153672" w14:paraId="6923D270" w14:textId="20CB66DD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DA3698">
              <w:rPr>
                <w:rFonts w:cstheme="minorHAnsi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Mar/>
          </w:tcPr>
          <w:p w:rsidRPr="00DA3698" w:rsidR="00AB1FD6" w:rsidP="00F97194" w:rsidRDefault="00655929" w14:paraId="1E4CEF9A" w14:textId="02BFBE93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DA3698">
              <w:rPr>
                <w:rFonts w:cstheme="minorHAnsi"/>
                <w:bCs/>
                <w:color w:val="000000"/>
                <w:sz w:val="18"/>
                <w:szCs w:val="18"/>
              </w:rPr>
              <w:t>1</w:t>
            </w:r>
            <w:r w:rsidRPr="00DA3698" w:rsidR="000C0A2F">
              <w:rPr>
                <w:rFonts w:cstheme="minorHAnsi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tcMar/>
          </w:tcPr>
          <w:p w:rsidRPr="00DA3698" w:rsidR="00AB1FD6" w:rsidP="00F97194" w:rsidRDefault="000C0A2F" w14:paraId="0E80232B" w14:textId="786C414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DA3698">
              <w:rPr>
                <w:rFonts w:cstheme="minorHAnsi"/>
                <w:bCs/>
                <w:color w:val="000000"/>
                <w:sz w:val="18"/>
                <w:szCs w:val="18"/>
              </w:rPr>
              <w:t>24</w:t>
            </w:r>
            <w:r w:rsidRPr="00DA3698" w:rsidR="00153672">
              <w:rPr>
                <w:rFonts w:cstheme="minorHAnsi"/>
                <w:bCs/>
                <w:color w:val="000000"/>
                <w:sz w:val="18"/>
                <w:szCs w:val="18"/>
              </w:rPr>
              <w:t xml:space="preserve"> godz. dydaktycznych </w:t>
            </w:r>
          </w:p>
          <w:p w:rsidRPr="00DA3698" w:rsidR="004466E7" w:rsidP="00F97194" w:rsidRDefault="004466E7" w14:paraId="608B4D0C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bCs/>
                <w:color w:val="000000"/>
                <w:sz w:val="18"/>
                <w:szCs w:val="18"/>
              </w:rPr>
            </w:pPr>
          </w:p>
          <w:p w:rsidRPr="00DA3698" w:rsidR="0080115B" w:rsidP="0080115B" w:rsidRDefault="0080115B" w14:paraId="6CC4DB74" w14:textId="676B0922">
            <w:pPr>
              <w:rPr>
                <w:rFonts w:cstheme="minorHAnsi"/>
                <w:bCs/>
                <w:sz w:val="18"/>
                <w:szCs w:val="18"/>
              </w:rPr>
            </w:pPr>
            <w:r w:rsidRPr="1608C27A" w:rsidR="0080115B">
              <w:rPr>
                <w:rFonts w:cs="Calibri" w:cstheme="minorAscii"/>
                <w:sz w:val="18"/>
                <w:szCs w:val="18"/>
              </w:rPr>
              <w:t xml:space="preserve">Część A – 4 S godz. dydaktycznych </w:t>
            </w:r>
          </w:p>
          <w:p w:rsidR="1608C27A" w:rsidP="1608C27A" w:rsidRDefault="1608C27A" w14:paraId="26CFD770" w14:textId="46C08460">
            <w:pPr>
              <w:rPr>
                <w:rFonts w:cs="Calibri" w:cstheme="minorAscii"/>
                <w:sz w:val="18"/>
                <w:szCs w:val="18"/>
              </w:rPr>
            </w:pPr>
          </w:p>
          <w:p w:rsidRPr="00DA3698" w:rsidR="0080115B" w:rsidP="0080115B" w:rsidRDefault="0080115B" w14:paraId="5723D219" w14:textId="0C508C2A">
            <w:pPr>
              <w:rPr>
                <w:rFonts w:cstheme="minorHAnsi"/>
                <w:bCs/>
                <w:sz w:val="18"/>
                <w:szCs w:val="18"/>
              </w:rPr>
            </w:pPr>
            <w:r w:rsidRPr="00DA3698">
              <w:rPr>
                <w:rFonts w:cstheme="minorHAnsi"/>
                <w:bCs/>
                <w:sz w:val="18"/>
                <w:szCs w:val="18"/>
              </w:rPr>
              <w:t>Część B – 4 S godz. dydaktycznych</w:t>
            </w:r>
          </w:p>
          <w:p w:rsidRPr="00DA3698" w:rsidR="0080115B" w:rsidP="0080115B" w:rsidRDefault="0080115B" w14:paraId="143FE4B9" w14:textId="582C7DAD">
            <w:pPr>
              <w:rPr>
                <w:rFonts w:cstheme="minorHAnsi"/>
                <w:bCs/>
                <w:sz w:val="18"/>
                <w:szCs w:val="18"/>
              </w:rPr>
            </w:pPr>
            <w:r w:rsidRPr="1608C27A" w:rsidR="0080115B">
              <w:rPr>
                <w:rFonts w:cs="Calibri" w:cstheme="minorAscii"/>
                <w:sz w:val="18"/>
                <w:szCs w:val="18"/>
              </w:rPr>
              <w:t>Część C – 4 S godz. Dydaktycznych</w:t>
            </w:r>
          </w:p>
          <w:p w:rsidR="1608C27A" w:rsidP="1608C27A" w:rsidRDefault="1608C27A" w14:paraId="0E3600A6" w14:textId="7D2D2E56">
            <w:pPr>
              <w:rPr>
                <w:rFonts w:cs="Calibri" w:cstheme="minorAscii"/>
                <w:sz w:val="18"/>
                <w:szCs w:val="18"/>
              </w:rPr>
            </w:pPr>
          </w:p>
          <w:p w:rsidRPr="00DA3698" w:rsidR="0080115B" w:rsidP="0080115B" w:rsidRDefault="0080115B" w14:paraId="7236464D" w14:textId="12002BC8">
            <w:pPr>
              <w:rPr>
                <w:rFonts w:cstheme="minorHAnsi"/>
                <w:bCs/>
                <w:sz w:val="18"/>
                <w:szCs w:val="18"/>
              </w:rPr>
            </w:pPr>
            <w:r w:rsidRPr="00DA3698">
              <w:rPr>
                <w:rFonts w:cstheme="minorHAnsi"/>
                <w:bCs/>
                <w:sz w:val="18"/>
                <w:szCs w:val="18"/>
              </w:rPr>
              <w:t>Część D – 4 S godz. Dydaktycznych</w:t>
            </w:r>
          </w:p>
          <w:p w:rsidRPr="00DA3698" w:rsidR="0080115B" w:rsidP="0080115B" w:rsidRDefault="0080115B" w14:paraId="2733E18C" w14:textId="2811D0F8">
            <w:pPr>
              <w:rPr>
                <w:rFonts w:cstheme="minorHAnsi"/>
                <w:bCs/>
                <w:sz w:val="18"/>
                <w:szCs w:val="18"/>
              </w:rPr>
            </w:pPr>
            <w:r w:rsidRPr="1608C27A" w:rsidR="0080115B">
              <w:rPr>
                <w:rFonts w:cs="Calibri" w:cstheme="minorAscii"/>
                <w:sz w:val="18"/>
                <w:szCs w:val="18"/>
              </w:rPr>
              <w:t>Część E – 4 S godz. Dydaktycznych</w:t>
            </w:r>
          </w:p>
          <w:p w:rsidR="1608C27A" w:rsidP="1608C27A" w:rsidRDefault="1608C27A" w14:paraId="4A7994A5" w14:textId="050CFB59">
            <w:pPr>
              <w:spacing w:before="0" w:after="0" w:line="240" w:lineRule="auto"/>
              <w:rPr>
                <w:rFonts w:cs="Calibri" w:cstheme="minorAscii"/>
                <w:sz w:val="18"/>
                <w:szCs w:val="18"/>
              </w:rPr>
            </w:pPr>
          </w:p>
          <w:p w:rsidR="1608C27A" w:rsidP="1608C27A" w:rsidRDefault="1608C27A" w14:paraId="30E39F2E" w14:textId="45FF42B7">
            <w:pPr>
              <w:spacing w:before="0" w:after="0" w:line="240" w:lineRule="auto"/>
              <w:rPr>
                <w:rFonts w:cs="Calibri" w:cstheme="minorAscii"/>
                <w:sz w:val="18"/>
                <w:szCs w:val="18"/>
              </w:rPr>
            </w:pPr>
          </w:p>
          <w:p w:rsidRPr="00DA3698" w:rsidR="0080115B" w:rsidP="1608C27A" w:rsidRDefault="0080115B" w14:paraId="1E754683" w14:textId="3278CFC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Calibri" w:cstheme="minorAscii"/>
                <w:color w:val="000000"/>
                <w:sz w:val="18"/>
                <w:szCs w:val="18"/>
              </w:rPr>
            </w:pPr>
            <w:r w:rsidRPr="1608C27A" w:rsidR="0080115B">
              <w:rPr>
                <w:rFonts w:cs="Calibri" w:cstheme="minorAscii"/>
                <w:sz w:val="18"/>
                <w:szCs w:val="18"/>
              </w:rPr>
              <w:t>Część F – 4 S godz. dydaktycznych</w:t>
            </w:r>
          </w:p>
          <w:p w:rsidRPr="00DA3698" w:rsidR="004466E7" w:rsidP="00F97194" w:rsidRDefault="004466E7" w14:paraId="0890A36B" w14:textId="161D0CDF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  <w:tcMar/>
          </w:tcPr>
          <w:p w:rsidRPr="00DA3698" w:rsidR="00AB1FD6" w:rsidP="00F97194" w:rsidRDefault="00AB1FD6" w14:paraId="2FD9E363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Mar/>
          </w:tcPr>
          <w:p w:rsidRPr="00DA3698" w:rsidR="00AB1FD6" w:rsidP="00F97194" w:rsidRDefault="0080115B" w14:paraId="54F52A8D" w14:textId="76DFC77E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DA3698">
              <w:rPr>
                <w:rFonts w:cstheme="minorHAnsi"/>
                <w:bCs/>
                <w:color w:val="000000"/>
                <w:sz w:val="18"/>
                <w:szCs w:val="18"/>
              </w:rPr>
              <w:t>II-</w:t>
            </w:r>
            <w:r w:rsidRPr="00DA3698" w:rsidR="0062235E">
              <w:rPr>
                <w:rFonts w:cstheme="minorHAnsi"/>
                <w:bCs/>
                <w:color w:val="000000"/>
                <w:sz w:val="18"/>
                <w:szCs w:val="18"/>
              </w:rPr>
              <w:t>IV</w:t>
            </w:r>
          </w:p>
        </w:tc>
        <w:tc>
          <w:tcPr>
            <w:tcW w:w="1134" w:type="dxa"/>
            <w:shd w:val="clear" w:color="auto" w:fill="A6A6A6" w:themeFill="background1" w:themeFillShade="A6"/>
            <w:tcMar/>
          </w:tcPr>
          <w:p w:rsidRPr="00DA3698" w:rsidR="00AB1FD6" w:rsidP="00947355" w:rsidRDefault="00AB1FD6" w14:paraId="5C6E380A" w14:textId="77777777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Mar/>
          </w:tcPr>
          <w:p w:rsidRPr="00DA3698" w:rsidR="00AB1FD6" w:rsidP="1608C27A" w:rsidRDefault="000A2F67" w14:paraId="0B68C927" w14:textId="1C1E51AE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Calibri" w:cstheme="minorAscii"/>
                <w:sz w:val="18"/>
                <w:szCs w:val="18"/>
              </w:rPr>
            </w:pPr>
            <w:r w:rsidRPr="1608C27A" w:rsidR="3F99EEE2">
              <w:rPr>
                <w:rFonts w:cs="Calibri" w:cstheme="minorAscii"/>
                <w:sz w:val="18"/>
                <w:szCs w:val="18"/>
              </w:rPr>
              <w:t>Dyskusja/Debata (D), praca kontrolna (PK) lub egzamin pisemny (EP) dla całego Modułu VI</w:t>
            </w:r>
          </w:p>
        </w:tc>
        <w:tc>
          <w:tcPr>
            <w:tcW w:w="3686" w:type="dxa"/>
            <w:tcMar/>
          </w:tcPr>
          <w:p w:rsidRPr="00DA3698" w:rsidR="00AB1FD6" w:rsidP="1608C27A" w:rsidRDefault="002053AB" w14:paraId="5C6B0892" w14:textId="2FCD02D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Calibri" w:cstheme="minorAscii"/>
                <w:sz w:val="18"/>
                <w:szCs w:val="18"/>
              </w:rPr>
            </w:pPr>
            <w:r w:rsidRPr="1608C27A" w:rsidR="002053AB">
              <w:rPr>
                <w:rFonts w:cs="Calibri" w:cstheme="minorAscii"/>
                <w:b w:val="1"/>
                <w:bCs w:val="1"/>
                <w:sz w:val="18"/>
                <w:szCs w:val="18"/>
              </w:rPr>
              <w:t>Część A</w:t>
            </w:r>
            <w:r w:rsidRPr="1608C27A" w:rsidR="075EAD17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>Spotkania z przedstawicielami start-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>upów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>, którzy osiągnęli sukces w rozwoju swojej technologii - analiza kluczowych czynników sukcesu i doświadczeń w drodze do komercjalizacji technologii</w:t>
            </w:r>
            <w:r w:rsidRPr="1608C27A" w:rsidR="55B7FE36">
              <w:rPr>
                <w:rFonts w:cs="Calibri" w:cstheme="minorAscii"/>
                <w:sz w:val="18"/>
                <w:szCs w:val="18"/>
              </w:rPr>
              <w:t>- p</w:t>
            </w:r>
            <w:r w:rsidRPr="1608C27A" w:rsidR="00CC77BA">
              <w:rPr>
                <w:rFonts w:cs="Calibri" w:cstheme="minorAscii"/>
                <w:b w:val="0"/>
                <w:bCs w:val="0"/>
                <w:sz w:val="18"/>
                <w:szCs w:val="18"/>
              </w:rPr>
              <w:t>erspektywa rozwoju start-</w:t>
            </w:r>
            <w:r w:rsidRPr="1608C27A" w:rsidR="00CC77BA">
              <w:rPr>
                <w:rFonts w:cs="Calibri" w:cstheme="minorAscii"/>
                <w:b w:val="0"/>
                <w:bCs w:val="0"/>
                <w:sz w:val="18"/>
                <w:szCs w:val="18"/>
              </w:rPr>
              <w:t>upów</w:t>
            </w:r>
            <w:r w:rsidRPr="1608C27A" w:rsidR="00CC77BA">
              <w:rPr>
                <w:rFonts w:cs="Calibri" w:cstheme="minorAscii"/>
                <w:b w:val="0"/>
                <w:bCs w:val="0"/>
                <w:sz w:val="18"/>
                <w:szCs w:val="18"/>
              </w:rPr>
              <w:t xml:space="preserve"> w USA</w:t>
            </w:r>
            <w:r w:rsidRPr="1608C27A" w:rsidR="2E3FDD18">
              <w:rPr>
                <w:rFonts w:cs="Calibri" w:cstheme="minorAscii"/>
                <w:b w:val="0"/>
                <w:bCs w:val="0"/>
                <w:sz w:val="18"/>
                <w:szCs w:val="18"/>
              </w:rPr>
              <w:t>.</w:t>
            </w:r>
          </w:p>
          <w:p w:rsidR="1608C27A" w:rsidP="1608C27A" w:rsidRDefault="1608C27A" w14:paraId="5E5F726D" w14:textId="2F32DC78">
            <w:pPr>
              <w:spacing w:before="0" w:after="0" w:line="240" w:lineRule="auto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</w:p>
          <w:p w:rsidR="1608C27A" w:rsidP="1608C27A" w:rsidRDefault="1608C27A" w14:paraId="50AB1CFE" w14:textId="2584B34D">
            <w:pPr>
              <w:spacing w:before="0" w:after="0" w:line="240" w:lineRule="auto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</w:p>
          <w:p w:rsidR="1608C27A" w:rsidP="1608C27A" w:rsidRDefault="1608C27A" w14:paraId="3421EFEE" w14:textId="2706FCB9">
            <w:pPr>
              <w:spacing w:before="0" w:after="0" w:line="240" w:lineRule="auto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</w:p>
          <w:p w:rsidRPr="00DA3698" w:rsidR="00CC77BA" w:rsidP="1608C27A" w:rsidRDefault="002053AB" w14:paraId="53C42F5B" w14:textId="274C6F16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Calibri" w:cstheme="minorAscii"/>
                <w:sz w:val="18"/>
                <w:szCs w:val="18"/>
              </w:rPr>
            </w:pPr>
            <w:r w:rsidRPr="1608C27A" w:rsidR="002053AB">
              <w:rPr>
                <w:rFonts w:cs="Calibri" w:cstheme="minorAscii"/>
                <w:b w:val="1"/>
                <w:bCs w:val="1"/>
                <w:sz w:val="18"/>
                <w:szCs w:val="18"/>
              </w:rPr>
              <w:t>Część B</w:t>
            </w:r>
          </w:p>
          <w:p w:rsidRPr="00DA3698" w:rsidR="00CC77BA" w:rsidP="1608C27A" w:rsidRDefault="002053AB" w14:paraId="77C77CE2" w14:textId="0D8AE8BC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Calibri" w:cstheme="minorAscii"/>
                <w:sz w:val="18"/>
                <w:szCs w:val="18"/>
              </w:rPr>
            </w:pPr>
            <w:r w:rsidRPr="1608C27A" w:rsidR="00CC77BA">
              <w:rPr>
                <w:rFonts w:cs="Calibri" w:cstheme="minorAscii"/>
                <w:sz w:val="18"/>
                <w:szCs w:val="18"/>
              </w:rPr>
              <w:t>Spotkania z przedstawicielami start-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>upów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>, którzy osiągnęli sukces w rozwoju swojej technologii - analiza kluczowych czynników sukcesu i doświadczeń w drodze do komercjalizacji technologii</w:t>
            </w:r>
            <w:r w:rsidRPr="1608C27A" w:rsidR="26106151">
              <w:rPr>
                <w:rFonts w:cs="Calibri" w:cstheme="minorAscii"/>
                <w:sz w:val="18"/>
                <w:szCs w:val="18"/>
              </w:rPr>
              <w:t>-</w:t>
            </w:r>
            <w:r w:rsidRPr="1608C27A" w:rsidR="17DBC1DA">
              <w:rPr>
                <w:rFonts w:cs="Calibri" w:cstheme="minorAscii"/>
                <w:sz w:val="18"/>
                <w:szCs w:val="18"/>
              </w:rPr>
              <w:t xml:space="preserve"> </w:t>
            </w:r>
            <w:r w:rsidRPr="1608C27A" w:rsidR="274726D8">
              <w:rPr>
                <w:rFonts w:cs="Calibri" w:cstheme="minorAscii"/>
                <w:sz w:val="18"/>
                <w:szCs w:val="18"/>
              </w:rPr>
              <w:t>p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>erspektywa innowacyjn</w:t>
            </w:r>
            <w:r w:rsidRPr="1608C27A" w:rsidR="33141952">
              <w:rPr>
                <w:rFonts w:cs="Calibri" w:cstheme="minorAscii"/>
                <w:sz w:val="18"/>
                <w:szCs w:val="18"/>
              </w:rPr>
              <w:t>ej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 xml:space="preserve"> terapi</w:t>
            </w:r>
            <w:r w:rsidRPr="1608C27A" w:rsidR="203BB7A4">
              <w:rPr>
                <w:rFonts w:cs="Calibri" w:cstheme="minorAscii"/>
                <w:sz w:val="18"/>
                <w:szCs w:val="18"/>
              </w:rPr>
              <w:t>i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 xml:space="preserve"> lekow</w:t>
            </w:r>
            <w:r w:rsidRPr="1608C27A" w:rsidR="260E4E26">
              <w:rPr>
                <w:rFonts w:cs="Calibri" w:cstheme="minorAscii"/>
                <w:sz w:val="18"/>
                <w:szCs w:val="18"/>
              </w:rPr>
              <w:t>ej.</w:t>
            </w:r>
          </w:p>
          <w:p w:rsidR="1608C27A" w:rsidP="1608C27A" w:rsidRDefault="1608C27A" w14:paraId="16316A87" w14:textId="2A7CFBD3">
            <w:pPr>
              <w:spacing w:before="0" w:after="0" w:line="240" w:lineRule="auto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</w:p>
          <w:p w:rsidRPr="00DA3698" w:rsidR="002053AB" w:rsidP="1608C27A" w:rsidRDefault="00CC77BA" w14:paraId="54ED8F99" w14:textId="063F533D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Calibri" w:cstheme="minorAscii"/>
                <w:sz w:val="18"/>
                <w:szCs w:val="18"/>
              </w:rPr>
            </w:pPr>
            <w:r w:rsidRPr="1608C27A" w:rsidR="002053AB">
              <w:rPr>
                <w:rFonts w:cs="Calibri" w:cstheme="minorAscii"/>
                <w:b w:val="1"/>
                <w:bCs w:val="1"/>
                <w:sz w:val="18"/>
                <w:szCs w:val="18"/>
              </w:rPr>
              <w:t>Część C</w:t>
            </w:r>
            <w:r w:rsidRPr="1608C27A" w:rsidR="004466E7">
              <w:rPr>
                <w:rFonts w:cs="Calibri" w:cstheme="minorAscii"/>
                <w:sz w:val="18"/>
                <w:szCs w:val="18"/>
              </w:rPr>
              <w:t xml:space="preserve"> 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>Spotkania z przedstawicielami start-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>upów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 xml:space="preserve">, którzy osiągnęli sukces w rozwoju swojej 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 xml:space="preserve">technologii - analiza kluczowych czynników - sukcesu i doświadczeń w drodze do 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 xml:space="preserve">komercjalizacji 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>technologii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 xml:space="preserve">- 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>badania kliniczne jako motor rozwoju innowacji - perspektywa szpitala, biznesu, systemu</w:t>
            </w:r>
            <w:r w:rsidRPr="1608C27A" w:rsidR="04A481F2">
              <w:rPr>
                <w:rFonts w:cs="Calibri" w:cstheme="minorAscii"/>
                <w:sz w:val="18"/>
                <w:szCs w:val="18"/>
              </w:rPr>
              <w:t>.</w:t>
            </w:r>
          </w:p>
          <w:p w:rsidR="1608C27A" w:rsidP="1608C27A" w:rsidRDefault="1608C27A" w14:paraId="5862DB35" w14:textId="0DC348EB">
            <w:pPr>
              <w:spacing w:before="0" w:after="0" w:line="240" w:lineRule="auto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</w:p>
          <w:p w:rsidRPr="00DA3698" w:rsidR="00CC77BA" w:rsidP="1608C27A" w:rsidRDefault="00CC77BA" w14:paraId="7266502B" w14:textId="1A3ECCC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Calibri" w:cstheme="minorAscii"/>
                <w:sz w:val="18"/>
                <w:szCs w:val="18"/>
              </w:rPr>
            </w:pPr>
            <w:r w:rsidRPr="1608C27A" w:rsidR="00CC77BA">
              <w:rPr>
                <w:rFonts w:cs="Calibri" w:cstheme="minorAscii"/>
                <w:b w:val="1"/>
                <w:bCs w:val="1"/>
                <w:sz w:val="18"/>
                <w:szCs w:val="18"/>
              </w:rPr>
              <w:t>Część D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 xml:space="preserve"> Spotkania z przedstawicielami start-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>upów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 xml:space="preserve">, którzy osiągnęli sukces w rozwoju swojej 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 xml:space="preserve">technologii - analiza kluczowych czynników - sukcesu i doświadczeń w drodze do 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>komercjalizacji technologii- perspektywa drogi polskiej firmy na rynki międzynarodowe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> </w:t>
            </w:r>
          </w:p>
          <w:p w:rsidR="1608C27A" w:rsidP="1608C27A" w:rsidRDefault="1608C27A" w14:paraId="10208D5F" w14:textId="3D4F3133">
            <w:pPr>
              <w:spacing w:before="0" w:after="0" w:line="240" w:lineRule="auto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</w:p>
          <w:p w:rsidRPr="00DA3698" w:rsidR="00CC77BA" w:rsidP="1608C27A" w:rsidRDefault="00CC77BA" w14:paraId="4488F83C" w14:textId="0B72E6A6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Calibri" w:cstheme="minorAscii"/>
                <w:sz w:val="18"/>
                <w:szCs w:val="18"/>
              </w:rPr>
            </w:pPr>
            <w:r w:rsidRPr="1608C27A" w:rsidR="00CC77BA">
              <w:rPr>
                <w:rFonts w:cs="Calibri" w:cstheme="minorAscii"/>
                <w:b w:val="1"/>
                <w:bCs w:val="1"/>
                <w:sz w:val="18"/>
                <w:szCs w:val="18"/>
              </w:rPr>
              <w:t>Część E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 xml:space="preserve"> Spotkania z przedstawicielami start-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>upów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 xml:space="preserve">, którzy osiągnęli sukces w rozwoju swojej 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 xml:space="preserve">technologii - analiza kluczowych czynników sukcesu i doświadczeń w drodze do 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 xml:space="preserve">komercjalizacji technologii- z perspektywy przykładu rozwoju 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>spin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>-off</w:t>
            </w:r>
          </w:p>
          <w:p w:rsidR="1608C27A" w:rsidP="1608C27A" w:rsidRDefault="1608C27A" w14:paraId="26875D4C" w14:textId="15843778">
            <w:pPr>
              <w:spacing w:before="0" w:after="0" w:line="240" w:lineRule="auto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</w:p>
          <w:p w:rsidRPr="00DA3698" w:rsidR="00CC77BA" w:rsidP="1608C27A" w:rsidRDefault="00CC77BA" w14:paraId="4DF997C3" w14:textId="27231DC2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Calibri" w:cstheme="minorAscii"/>
                <w:sz w:val="18"/>
                <w:szCs w:val="18"/>
              </w:rPr>
            </w:pPr>
            <w:r w:rsidRPr="1608C27A" w:rsidR="00CC77BA">
              <w:rPr>
                <w:rFonts w:cs="Calibri" w:cstheme="minorAscii"/>
                <w:b w:val="1"/>
                <w:bCs w:val="1"/>
                <w:sz w:val="18"/>
                <w:szCs w:val="18"/>
              </w:rPr>
              <w:t>Część F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 xml:space="preserve"> Spotkania z przedstawicielami start-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>upów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 xml:space="preserve">, którzy osiągnęli sukces w rozwoju swojej 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 xml:space="preserve">technologii - analiza kluczowych czynników -sukcesu i doświadczeń w drodze do 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>komercjalizacji technologii- z perspektywy technologii cyfrowych</w:t>
            </w:r>
          </w:p>
        </w:tc>
      </w:tr>
      <w:tr w:rsidR="00B5183E" w:rsidTr="1608C27A" w14:paraId="380225BC" w14:textId="77777777">
        <w:trPr>
          <w:trHeight w:val="2962"/>
        </w:trPr>
        <w:tc>
          <w:tcPr>
            <w:tcW w:w="675" w:type="dxa"/>
            <w:tcMar/>
          </w:tcPr>
          <w:p w:rsidR="00B5183E" w:rsidP="00F97194" w:rsidRDefault="004466E7" w14:paraId="1C161B36" w14:textId="158B6414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bCs/>
                <w:color w:val="000000"/>
                <w:sz w:val="18"/>
                <w:szCs w:val="18"/>
              </w:rPr>
            </w:pPr>
            <w:r>
              <w:rPr>
                <w:rFonts w:cstheme="minorHAnsi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9" w:type="dxa"/>
            <w:tcMar/>
          </w:tcPr>
          <w:p w:rsidRPr="0017090C" w:rsidR="00B5183E" w:rsidP="00F97194" w:rsidRDefault="0080115B" w14:paraId="171EB72B" w14:textId="7FD49E98">
            <w:pPr>
              <w:autoSpaceDE w:val="0"/>
              <w:autoSpaceDN w:val="0"/>
              <w:adjustRightInd w:val="0"/>
              <w:spacing w:before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80115B">
              <w:rPr>
                <w:rFonts w:eastAsia="Times New Roman" w:cstheme="minorHAnsi"/>
                <w:color w:val="000000"/>
                <w:sz w:val="18"/>
                <w:szCs w:val="18"/>
              </w:rPr>
              <w:t>Failure cases as powerfull lessons</w:t>
            </w:r>
          </w:p>
        </w:tc>
        <w:tc>
          <w:tcPr>
            <w:tcW w:w="1134" w:type="dxa"/>
            <w:tcMar/>
          </w:tcPr>
          <w:p w:rsidRPr="00DA3698" w:rsidR="00B5183E" w:rsidP="00F97194" w:rsidRDefault="0080115B" w14:paraId="1065AA37" w14:textId="395C7EB8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DA3698">
              <w:rPr>
                <w:rFonts w:cstheme="minorHAnsi"/>
                <w:sz w:val="18"/>
                <w:szCs w:val="18"/>
              </w:rPr>
              <w:t>S</w:t>
            </w:r>
          </w:p>
        </w:tc>
        <w:tc>
          <w:tcPr>
            <w:tcW w:w="1275" w:type="dxa"/>
            <w:tcMar/>
          </w:tcPr>
          <w:p w:rsidRPr="00DA3698" w:rsidR="00B5183E" w:rsidP="0017090C" w:rsidRDefault="0080115B" w14:paraId="457F1AA0" w14:textId="4FD9145F">
            <w:pPr>
              <w:rPr>
                <w:rFonts w:cstheme="minorHAnsi"/>
                <w:bCs/>
                <w:sz w:val="18"/>
                <w:szCs w:val="18"/>
              </w:rPr>
            </w:pPr>
            <w:r w:rsidRPr="00DA3698">
              <w:rPr>
                <w:rFonts w:cstheme="minorHAnsi"/>
                <w:bCs/>
                <w:sz w:val="18"/>
                <w:szCs w:val="18"/>
              </w:rPr>
              <w:t>8</w:t>
            </w:r>
            <w:r w:rsidRPr="00DA3698" w:rsidR="00D96EAC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Pr="00DA3698">
              <w:rPr>
                <w:rFonts w:cstheme="minorHAnsi"/>
                <w:bCs/>
                <w:sz w:val="18"/>
                <w:szCs w:val="18"/>
              </w:rPr>
              <w:t xml:space="preserve">S </w:t>
            </w:r>
            <w:r w:rsidRPr="00DA3698" w:rsidR="00655929">
              <w:rPr>
                <w:rFonts w:cstheme="minorHAnsi"/>
                <w:bCs/>
                <w:sz w:val="18"/>
                <w:szCs w:val="18"/>
              </w:rPr>
              <w:t>godz. dydaktycznych</w:t>
            </w:r>
          </w:p>
          <w:p w:rsidRPr="00DA3698" w:rsidR="00D96EAC" w:rsidP="00D96EAC" w:rsidRDefault="00D96EAC" w14:paraId="382D4AC3" w14:textId="0C02B1B0">
            <w:pPr>
              <w:rPr>
                <w:rFonts w:cstheme="minorHAnsi"/>
                <w:bCs/>
                <w:sz w:val="18"/>
                <w:szCs w:val="18"/>
              </w:rPr>
            </w:pPr>
            <w:r w:rsidRPr="00DA3698">
              <w:rPr>
                <w:rFonts w:cstheme="minorHAnsi"/>
                <w:bCs/>
                <w:sz w:val="18"/>
                <w:szCs w:val="18"/>
              </w:rPr>
              <w:t xml:space="preserve">Część </w:t>
            </w:r>
            <w:r w:rsidRPr="00DA3698" w:rsidR="0080115B">
              <w:rPr>
                <w:rFonts w:cstheme="minorHAnsi"/>
                <w:bCs/>
                <w:sz w:val="18"/>
                <w:szCs w:val="18"/>
              </w:rPr>
              <w:t>G</w:t>
            </w:r>
            <w:r w:rsidRPr="00DA3698">
              <w:rPr>
                <w:rFonts w:cstheme="minorHAnsi"/>
                <w:bCs/>
                <w:sz w:val="18"/>
                <w:szCs w:val="18"/>
              </w:rPr>
              <w:t xml:space="preserve"> – </w:t>
            </w:r>
            <w:r w:rsidRPr="00DA3698" w:rsidR="0080115B">
              <w:rPr>
                <w:rFonts w:cstheme="minorHAnsi"/>
                <w:bCs/>
                <w:sz w:val="18"/>
                <w:szCs w:val="18"/>
              </w:rPr>
              <w:t>2 S</w:t>
            </w:r>
            <w:r w:rsidRPr="00DA3698">
              <w:rPr>
                <w:rFonts w:cstheme="minorHAnsi"/>
                <w:bCs/>
                <w:sz w:val="18"/>
                <w:szCs w:val="18"/>
              </w:rPr>
              <w:t xml:space="preserve"> godz. dydaktycznych </w:t>
            </w:r>
          </w:p>
          <w:p w:rsidRPr="00DA3698" w:rsidR="00D96EAC" w:rsidP="00D96EAC" w:rsidRDefault="00D96EAC" w14:paraId="3C99DE20" w14:textId="41FEAFB8">
            <w:pPr>
              <w:rPr>
                <w:rFonts w:cstheme="minorHAnsi"/>
                <w:bCs/>
                <w:sz w:val="18"/>
                <w:szCs w:val="18"/>
              </w:rPr>
            </w:pPr>
            <w:r w:rsidRPr="00DA3698">
              <w:rPr>
                <w:rFonts w:cstheme="minorHAnsi"/>
                <w:bCs/>
                <w:sz w:val="18"/>
                <w:szCs w:val="18"/>
              </w:rPr>
              <w:t xml:space="preserve">Część </w:t>
            </w:r>
            <w:r w:rsidRPr="00DA3698" w:rsidR="0080115B">
              <w:rPr>
                <w:rFonts w:cstheme="minorHAnsi"/>
                <w:bCs/>
                <w:sz w:val="18"/>
                <w:szCs w:val="18"/>
              </w:rPr>
              <w:t>H</w:t>
            </w:r>
            <w:r w:rsidRPr="00DA3698">
              <w:rPr>
                <w:rFonts w:cstheme="minorHAnsi"/>
                <w:bCs/>
                <w:sz w:val="18"/>
                <w:szCs w:val="18"/>
              </w:rPr>
              <w:t xml:space="preserve">– </w:t>
            </w:r>
            <w:r w:rsidRPr="00DA3698" w:rsidR="0080115B">
              <w:rPr>
                <w:rFonts w:cstheme="minorHAnsi"/>
                <w:bCs/>
                <w:sz w:val="18"/>
                <w:szCs w:val="18"/>
              </w:rPr>
              <w:t xml:space="preserve">2 S </w:t>
            </w:r>
            <w:r w:rsidRPr="00DA3698">
              <w:rPr>
                <w:rFonts w:cstheme="minorHAnsi"/>
                <w:bCs/>
                <w:sz w:val="18"/>
                <w:szCs w:val="18"/>
              </w:rPr>
              <w:t>godz. dydaktycznych</w:t>
            </w:r>
          </w:p>
          <w:p w:rsidRPr="00DA3698" w:rsidR="00D96EAC" w:rsidP="00D96EAC" w:rsidRDefault="00D96EAC" w14:paraId="505DA2B2" w14:textId="0DB912E0">
            <w:pPr>
              <w:rPr>
                <w:rFonts w:cstheme="minorHAnsi"/>
                <w:bCs/>
                <w:sz w:val="18"/>
                <w:szCs w:val="18"/>
              </w:rPr>
            </w:pPr>
            <w:r w:rsidRPr="1608C27A" w:rsidR="00D96EAC">
              <w:rPr>
                <w:rFonts w:cs="Calibri" w:cstheme="minorAscii"/>
                <w:sz w:val="18"/>
                <w:szCs w:val="18"/>
              </w:rPr>
              <w:t xml:space="preserve">Część </w:t>
            </w:r>
            <w:r w:rsidRPr="1608C27A" w:rsidR="0080115B">
              <w:rPr>
                <w:rFonts w:cs="Calibri" w:cstheme="minorAscii"/>
                <w:sz w:val="18"/>
                <w:szCs w:val="18"/>
              </w:rPr>
              <w:t>I</w:t>
            </w:r>
            <w:r w:rsidRPr="1608C27A" w:rsidR="00D96EAC">
              <w:rPr>
                <w:rFonts w:cs="Calibri" w:cstheme="minorAscii"/>
                <w:sz w:val="18"/>
                <w:szCs w:val="18"/>
              </w:rPr>
              <w:t xml:space="preserve"> – </w:t>
            </w:r>
            <w:r w:rsidRPr="1608C27A" w:rsidR="0080115B">
              <w:rPr>
                <w:rFonts w:cs="Calibri" w:cstheme="minorAscii"/>
                <w:sz w:val="18"/>
                <w:szCs w:val="18"/>
              </w:rPr>
              <w:t xml:space="preserve">2 S </w:t>
            </w:r>
            <w:r w:rsidRPr="1608C27A" w:rsidR="00D96EAC">
              <w:rPr>
                <w:rFonts w:cs="Calibri" w:cstheme="minorAscii"/>
                <w:sz w:val="18"/>
                <w:szCs w:val="18"/>
              </w:rPr>
              <w:t xml:space="preserve">godz. </w:t>
            </w:r>
            <w:r w:rsidRPr="1608C27A" w:rsidR="0080115B">
              <w:rPr>
                <w:rFonts w:cs="Calibri" w:cstheme="minorAscii"/>
                <w:sz w:val="18"/>
                <w:szCs w:val="18"/>
              </w:rPr>
              <w:t>D</w:t>
            </w:r>
            <w:r w:rsidRPr="1608C27A" w:rsidR="00D96EAC">
              <w:rPr>
                <w:rFonts w:cs="Calibri" w:cstheme="minorAscii"/>
                <w:sz w:val="18"/>
                <w:szCs w:val="18"/>
              </w:rPr>
              <w:t>ydaktycznych</w:t>
            </w:r>
          </w:p>
          <w:p w:rsidR="1608C27A" w:rsidP="1608C27A" w:rsidRDefault="1608C27A" w14:paraId="3D13988A" w14:textId="4EE156FB">
            <w:pPr>
              <w:rPr>
                <w:rFonts w:cs="Calibri" w:cstheme="minorAscii"/>
                <w:sz w:val="18"/>
                <w:szCs w:val="18"/>
              </w:rPr>
            </w:pPr>
          </w:p>
          <w:p w:rsidRPr="00DA3698" w:rsidR="0080115B" w:rsidP="00D96EAC" w:rsidRDefault="0080115B" w14:paraId="273FBF4C" w14:textId="1CF4A7F9">
            <w:pPr>
              <w:rPr>
                <w:rFonts w:cstheme="minorHAnsi"/>
                <w:bCs/>
                <w:sz w:val="18"/>
                <w:szCs w:val="18"/>
              </w:rPr>
            </w:pPr>
            <w:r w:rsidRPr="00DA3698">
              <w:rPr>
                <w:rFonts w:cstheme="minorHAnsi"/>
                <w:bCs/>
                <w:sz w:val="18"/>
                <w:szCs w:val="18"/>
              </w:rPr>
              <w:t>Część J – 2 S godz. dydaktycznych</w:t>
            </w:r>
          </w:p>
        </w:tc>
        <w:tc>
          <w:tcPr>
            <w:tcW w:w="1276" w:type="dxa"/>
            <w:tcMar/>
          </w:tcPr>
          <w:p w:rsidRPr="00DA3698" w:rsidR="00B5183E" w:rsidP="00F97194" w:rsidRDefault="00655929" w14:paraId="539A8CBE" w14:textId="21E4299A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DA3698">
              <w:rPr>
                <w:rFonts w:cstheme="minorHAnsi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Mar/>
          </w:tcPr>
          <w:p w:rsidRPr="00DA3698" w:rsidR="00B5183E" w:rsidP="00F97194" w:rsidRDefault="0080115B" w14:paraId="6B162F76" w14:textId="4A1F1C4D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DA3698">
              <w:rPr>
                <w:rFonts w:cstheme="minorHAnsi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276" w:type="dxa"/>
            <w:tcMar/>
          </w:tcPr>
          <w:p w:rsidRPr="00DA3698" w:rsidR="00B5183E" w:rsidP="00F97194" w:rsidRDefault="0080115B" w14:paraId="023500FF" w14:textId="7D7A6C3E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DA3698">
              <w:rPr>
                <w:rFonts w:cstheme="minorHAnsi"/>
                <w:bCs/>
                <w:color w:val="000000"/>
                <w:sz w:val="18"/>
                <w:szCs w:val="18"/>
              </w:rPr>
              <w:t>16</w:t>
            </w:r>
            <w:r w:rsidRPr="00DA3698" w:rsidR="00D96EAC">
              <w:rPr>
                <w:rFonts w:cstheme="minorHAnsi"/>
                <w:bCs/>
                <w:color w:val="000000"/>
                <w:sz w:val="18"/>
                <w:szCs w:val="18"/>
              </w:rPr>
              <w:t xml:space="preserve"> </w:t>
            </w:r>
            <w:r w:rsidRPr="00DA3698" w:rsidR="00655929">
              <w:rPr>
                <w:rFonts w:cstheme="minorHAnsi"/>
                <w:bCs/>
                <w:color w:val="000000"/>
                <w:sz w:val="18"/>
                <w:szCs w:val="18"/>
              </w:rPr>
              <w:t>godz. dydaktycznych</w:t>
            </w:r>
          </w:p>
          <w:p w:rsidRPr="00DA3698" w:rsidR="00D96EAC" w:rsidP="00F97194" w:rsidRDefault="00D96EAC" w14:paraId="679E6F92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bCs/>
                <w:color w:val="000000"/>
                <w:sz w:val="18"/>
                <w:szCs w:val="18"/>
              </w:rPr>
            </w:pPr>
          </w:p>
          <w:p w:rsidRPr="00DA3698" w:rsidR="0080115B" w:rsidP="0080115B" w:rsidRDefault="0080115B" w14:paraId="222DAC63" w14:textId="072CD695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1608C27A" w:rsidR="0080115B">
              <w:rPr>
                <w:rFonts w:cs="Calibri" w:cstheme="minorAscii"/>
                <w:color w:val="000000" w:themeColor="text1" w:themeTint="FF" w:themeShade="FF"/>
                <w:sz w:val="18"/>
                <w:szCs w:val="18"/>
              </w:rPr>
              <w:t xml:space="preserve">Część G – 4 S godz. dydaktycznych </w:t>
            </w:r>
          </w:p>
          <w:p w:rsidR="1608C27A" w:rsidP="1608C27A" w:rsidRDefault="1608C27A" w14:paraId="6B52824F" w14:textId="7403CAB0">
            <w:pPr>
              <w:spacing w:before="0" w:after="0" w:line="240" w:lineRule="auto"/>
              <w:rPr>
                <w:rFonts w:cs="Calibri" w:cstheme="minorAscii"/>
                <w:color w:val="000000" w:themeColor="text1" w:themeTint="FF" w:themeShade="FF"/>
                <w:sz w:val="18"/>
                <w:szCs w:val="18"/>
              </w:rPr>
            </w:pPr>
          </w:p>
          <w:p w:rsidRPr="00DA3698" w:rsidR="0080115B" w:rsidP="0080115B" w:rsidRDefault="0080115B" w14:paraId="4D3B12C7" w14:textId="10B7B5DF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1608C27A" w:rsidR="0080115B">
              <w:rPr>
                <w:rFonts w:cs="Calibri" w:cstheme="minorAscii"/>
                <w:color w:val="000000" w:themeColor="text1" w:themeTint="FF" w:themeShade="FF"/>
                <w:sz w:val="18"/>
                <w:szCs w:val="18"/>
              </w:rPr>
              <w:t>Część H– 4 S godz. dydaktycznych</w:t>
            </w:r>
          </w:p>
          <w:p w:rsidR="1608C27A" w:rsidP="1608C27A" w:rsidRDefault="1608C27A" w14:paraId="4783AAEC" w14:textId="5B849075">
            <w:pPr>
              <w:spacing w:before="0" w:after="0" w:line="240" w:lineRule="auto"/>
              <w:rPr>
                <w:rFonts w:cs="Calibri" w:cstheme="minorAscii"/>
                <w:color w:val="000000" w:themeColor="text1" w:themeTint="FF" w:themeShade="FF"/>
                <w:sz w:val="18"/>
                <w:szCs w:val="18"/>
              </w:rPr>
            </w:pPr>
          </w:p>
          <w:p w:rsidR="1608C27A" w:rsidP="1608C27A" w:rsidRDefault="1608C27A" w14:paraId="07C40CF1" w14:textId="0C96EA5A">
            <w:pPr>
              <w:spacing w:before="0" w:after="0" w:line="240" w:lineRule="auto"/>
              <w:rPr>
                <w:rFonts w:cs="Calibri" w:cstheme="minorAscii"/>
                <w:color w:val="000000" w:themeColor="text1" w:themeTint="FF" w:themeShade="FF"/>
                <w:sz w:val="18"/>
                <w:szCs w:val="18"/>
              </w:rPr>
            </w:pPr>
          </w:p>
          <w:p w:rsidRPr="00DA3698" w:rsidR="0080115B" w:rsidP="0080115B" w:rsidRDefault="0080115B" w14:paraId="6E4C3AB3" w14:textId="1FA86AC8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1608C27A" w:rsidR="0080115B">
              <w:rPr>
                <w:rFonts w:cs="Calibri" w:cstheme="minorAscii"/>
                <w:color w:val="000000" w:themeColor="text1" w:themeTint="FF" w:themeShade="FF"/>
                <w:sz w:val="18"/>
                <w:szCs w:val="18"/>
              </w:rPr>
              <w:t>Część I – 4 S godz. Dydaktycznych</w:t>
            </w:r>
          </w:p>
          <w:p w:rsidR="1608C27A" w:rsidP="1608C27A" w:rsidRDefault="1608C27A" w14:paraId="29E9B637" w14:textId="0D52B886">
            <w:pPr>
              <w:spacing w:before="0" w:after="0" w:line="240" w:lineRule="auto"/>
              <w:rPr>
                <w:rFonts w:cs="Calibri" w:cstheme="minorAscii"/>
                <w:color w:val="000000" w:themeColor="text1" w:themeTint="FF" w:themeShade="FF"/>
                <w:sz w:val="18"/>
                <w:szCs w:val="18"/>
              </w:rPr>
            </w:pPr>
          </w:p>
          <w:p w:rsidR="1608C27A" w:rsidP="1608C27A" w:rsidRDefault="1608C27A" w14:paraId="4AF128A0" w14:textId="36CCD556">
            <w:pPr>
              <w:spacing w:before="0" w:after="0" w:line="240" w:lineRule="auto"/>
              <w:rPr>
                <w:rFonts w:cs="Calibri" w:cstheme="minorAscii"/>
                <w:color w:val="000000" w:themeColor="text1" w:themeTint="FF" w:themeShade="FF"/>
                <w:sz w:val="18"/>
                <w:szCs w:val="18"/>
              </w:rPr>
            </w:pPr>
          </w:p>
          <w:p w:rsidR="1608C27A" w:rsidP="1608C27A" w:rsidRDefault="1608C27A" w14:paraId="0EB9AD95" w14:textId="0C0FFDDB">
            <w:pPr>
              <w:spacing w:before="0" w:after="0" w:line="240" w:lineRule="auto"/>
              <w:rPr>
                <w:rFonts w:cs="Calibri" w:cstheme="minorAscii"/>
                <w:color w:val="000000" w:themeColor="text1" w:themeTint="FF" w:themeShade="FF"/>
                <w:sz w:val="18"/>
                <w:szCs w:val="18"/>
              </w:rPr>
            </w:pPr>
          </w:p>
          <w:p w:rsidRPr="00DA3698" w:rsidR="00D96EAC" w:rsidP="0080115B" w:rsidRDefault="0080115B" w14:paraId="4D27A4EC" w14:textId="19F5F93A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DA3698">
              <w:rPr>
                <w:rFonts w:cstheme="minorHAnsi"/>
                <w:bCs/>
                <w:color w:val="000000"/>
                <w:sz w:val="18"/>
                <w:szCs w:val="18"/>
              </w:rPr>
              <w:t>Część J – 4 S godz. dydaktycznych</w:t>
            </w:r>
          </w:p>
        </w:tc>
        <w:tc>
          <w:tcPr>
            <w:tcW w:w="709" w:type="dxa"/>
            <w:shd w:val="clear" w:color="auto" w:fill="A6A6A6" w:themeFill="background1" w:themeFillShade="A6"/>
            <w:tcMar/>
          </w:tcPr>
          <w:p w:rsidRPr="00DA3698" w:rsidR="00B5183E" w:rsidP="00F97194" w:rsidRDefault="00B5183E" w14:paraId="04EED0AC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Mar/>
          </w:tcPr>
          <w:p w:rsidRPr="00DA3698" w:rsidR="00B5183E" w:rsidP="00F97194" w:rsidRDefault="0080115B" w14:paraId="58C80F47" w14:textId="563DAFEE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DA3698">
              <w:rPr>
                <w:rFonts w:cstheme="minorHAnsi"/>
                <w:bCs/>
                <w:color w:val="000000"/>
                <w:sz w:val="18"/>
                <w:szCs w:val="18"/>
              </w:rPr>
              <w:t>II-IV</w:t>
            </w:r>
          </w:p>
        </w:tc>
        <w:tc>
          <w:tcPr>
            <w:tcW w:w="1134" w:type="dxa"/>
            <w:shd w:val="clear" w:color="auto" w:fill="A6A6A6" w:themeFill="background1" w:themeFillShade="A6"/>
            <w:tcMar/>
          </w:tcPr>
          <w:p w:rsidRPr="00DA3698" w:rsidR="00B5183E" w:rsidP="00947355" w:rsidRDefault="00B5183E" w14:paraId="0DFF0ADC" w14:textId="77777777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Mar/>
          </w:tcPr>
          <w:p w:rsidRPr="00DA3698" w:rsidR="00B5183E" w:rsidP="1608C27A" w:rsidRDefault="00655929" w14:paraId="0C505B43" w14:textId="303739BF">
            <w:pPr>
              <w:pStyle w:val="Normalny"/>
              <w:autoSpaceDE w:val="0"/>
              <w:autoSpaceDN w:val="0"/>
              <w:adjustRightInd w:val="0"/>
              <w:spacing w:before="0" w:after="0" w:line="240" w:lineRule="auto"/>
              <w:rPr>
                <w:rFonts w:cs="Calibri" w:cstheme="minorAscii"/>
                <w:sz w:val="18"/>
                <w:szCs w:val="18"/>
              </w:rPr>
            </w:pPr>
            <w:r w:rsidRPr="1608C27A" w:rsidR="1782472F">
              <w:rPr>
                <w:rFonts w:cs="Calibri" w:cstheme="minorAscii"/>
                <w:sz w:val="18"/>
                <w:szCs w:val="18"/>
              </w:rPr>
              <w:t>Dyskusja/Debata (D), praca kontrolna (PK) lub egzamin pisemny (EP) dla całego Modułu VI</w:t>
            </w:r>
          </w:p>
        </w:tc>
        <w:tc>
          <w:tcPr>
            <w:tcW w:w="3686" w:type="dxa"/>
            <w:tcMar/>
          </w:tcPr>
          <w:p w:rsidRPr="00CC77BA" w:rsidR="00CC77BA" w:rsidP="00CC77BA" w:rsidRDefault="00D96EAC" w14:paraId="61F3DD4E" w14:textId="66BD454E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CC77BA">
              <w:rPr>
                <w:rFonts w:cstheme="minorHAnsi"/>
                <w:b/>
                <w:bCs/>
                <w:sz w:val="18"/>
                <w:szCs w:val="18"/>
              </w:rPr>
              <w:t xml:space="preserve">Część </w:t>
            </w:r>
            <w:r w:rsidRPr="00CC77BA" w:rsidR="00CC77BA">
              <w:rPr>
                <w:rFonts w:cstheme="minorHAnsi"/>
                <w:b/>
                <w:bCs/>
                <w:sz w:val="18"/>
                <w:szCs w:val="18"/>
              </w:rPr>
              <w:t>G</w:t>
            </w:r>
            <w:r w:rsidRPr="00CC77BA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CC77BA" w:rsidR="00CC77BA">
              <w:rPr>
                <w:rFonts w:cstheme="minorHAnsi"/>
                <w:sz w:val="18"/>
                <w:szCs w:val="18"/>
              </w:rPr>
              <w:t xml:space="preserve">Spotkania z przedstawicielami start-upów i ekspertami rynku, którzy opowiedzą o </w:t>
            </w:r>
          </w:p>
          <w:p w:rsidRPr="00CC77BA" w:rsidR="00CC77BA" w:rsidP="00CC77BA" w:rsidRDefault="00CC77BA" w14:paraId="637DE588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CC77BA">
              <w:rPr>
                <w:rFonts w:cstheme="minorHAnsi"/>
                <w:sz w:val="18"/>
                <w:szCs w:val="18"/>
              </w:rPr>
              <w:t xml:space="preserve">przykładach porażek w realizacji projektów - badawczych nakierowanych na rozwój </w:t>
            </w:r>
          </w:p>
          <w:p w:rsidRPr="00CC77BA" w:rsidR="00CC77BA" w:rsidP="00CC77BA" w:rsidRDefault="00CC77BA" w14:paraId="6FDB7755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CC77BA">
              <w:rPr>
                <w:rFonts w:cstheme="minorHAnsi"/>
                <w:sz w:val="18"/>
                <w:szCs w:val="18"/>
              </w:rPr>
              <w:t xml:space="preserve">innowacyjnej technologii jako źródła wiedzy i </w:t>
            </w:r>
          </w:p>
          <w:p w:rsidRPr="00CC77BA" w:rsidR="00B5183E" w:rsidP="00CC77BA" w:rsidRDefault="00CC77BA" w14:paraId="1BECE834" w14:textId="517DEB6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1608C27A" w:rsidR="00CC77BA">
              <w:rPr>
                <w:rFonts w:cs="Calibri" w:cstheme="minorAscii"/>
                <w:sz w:val="18"/>
                <w:szCs w:val="18"/>
              </w:rPr>
              <w:t>inspiracji na przyszłość- perspektywa rozwoju start-upów w USA.</w:t>
            </w:r>
          </w:p>
          <w:p w:rsidR="1608C27A" w:rsidP="1608C27A" w:rsidRDefault="1608C27A" w14:paraId="563F19CD" w14:textId="1826B51B">
            <w:pPr>
              <w:spacing w:before="0" w:after="0" w:line="240" w:lineRule="auto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</w:p>
          <w:p w:rsidR="00D96EAC" w:rsidP="00A35210" w:rsidRDefault="00D96EAC" w14:paraId="1A5E807D" w14:textId="5EDAD96D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1608C27A" w:rsidR="00D96EAC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Część </w:t>
            </w:r>
            <w:r w:rsidRPr="1608C27A" w:rsidR="00CC77BA">
              <w:rPr>
                <w:rFonts w:cs="Calibri" w:cstheme="minorAscii"/>
                <w:b w:val="1"/>
                <w:bCs w:val="1"/>
                <w:sz w:val="18"/>
                <w:szCs w:val="18"/>
              </w:rPr>
              <w:t>H</w:t>
            </w:r>
            <w:r w:rsidRPr="1608C27A" w:rsidR="00D96EAC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608C27A" w:rsidR="00CC77BA">
              <w:rPr>
                <w:rFonts w:cs="Calibri" w:cstheme="minorAscii"/>
                <w:sz w:val="18"/>
                <w:szCs w:val="18"/>
              </w:rPr>
              <w:t>Spotkania z przedstawicielami start-upów i ekspertami rynku, którzy opowiedzą o przykładach porażek w realizacji projektów badawczych nakierowanych na rozwój innowacyjnej technologii jako źródła wiedzy i inspiracji na przyszłość- na przykładzie spin-off</w:t>
            </w:r>
          </w:p>
          <w:p w:rsidR="1608C27A" w:rsidP="1608C27A" w:rsidRDefault="1608C27A" w14:paraId="6F5D379F" w14:textId="3621054D">
            <w:pPr>
              <w:spacing w:before="0" w:after="0" w:line="240" w:lineRule="auto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</w:p>
          <w:p w:rsidRPr="00CC77BA" w:rsidR="00CC77BA" w:rsidP="00CC77BA" w:rsidRDefault="00D96EAC" w14:paraId="3F379C8E" w14:textId="40C9D44A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CC77BA">
              <w:rPr>
                <w:rFonts w:cstheme="minorHAnsi"/>
                <w:b/>
                <w:bCs/>
                <w:sz w:val="18"/>
                <w:szCs w:val="18"/>
              </w:rPr>
              <w:t xml:space="preserve">Część </w:t>
            </w:r>
            <w:r w:rsidRPr="00CC77BA" w:rsidR="00CC77BA">
              <w:rPr>
                <w:rFonts w:cstheme="minorHAnsi"/>
                <w:b/>
                <w:bCs/>
                <w:sz w:val="18"/>
                <w:szCs w:val="18"/>
              </w:rPr>
              <w:t>I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CC77BA" w:rsidR="00CC77BA">
              <w:rPr>
                <w:rFonts w:cstheme="minorHAnsi"/>
                <w:sz w:val="18"/>
                <w:szCs w:val="18"/>
              </w:rPr>
              <w:t xml:space="preserve">Spotkania z przedstawicielami start-upów i ekspertami rynku, którzy opowiedzą o </w:t>
            </w:r>
          </w:p>
          <w:p w:rsidRPr="00CC77BA" w:rsidR="00CC77BA" w:rsidP="00CC77BA" w:rsidRDefault="00CC77BA" w14:paraId="537DDB23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CC77BA">
              <w:rPr>
                <w:rFonts w:cstheme="minorHAnsi"/>
                <w:sz w:val="18"/>
                <w:szCs w:val="18"/>
              </w:rPr>
              <w:t xml:space="preserve">przykładach porażek w realizacji projektów </w:t>
            </w:r>
          </w:p>
          <w:p w:rsidRPr="00CC77BA" w:rsidR="00CC77BA" w:rsidP="00CC77BA" w:rsidRDefault="00CC77BA" w14:paraId="1E4CA89B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CC77BA">
              <w:rPr>
                <w:rFonts w:cstheme="minorHAnsi"/>
                <w:sz w:val="18"/>
                <w:szCs w:val="18"/>
              </w:rPr>
              <w:t xml:space="preserve">badawczych nakierowanych na rozwój </w:t>
            </w:r>
          </w:p>
          <w:p w:rsidRPr="00CC77BA" w:rsidR="00CC77BA" w:rsidP="00CC77BA" w:rsidRDefault="00CC77BA" w14:paraId="7DED0272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CC77BA">
              <w:rPr>
                <w:rFonts w:cstheme="minorHAnsi"/>
                <w:sz w:val="18"/>
                <w:szCs w:val="18"/>
              </w:rPr>
              <w:t xml:space="preserve">innowacyjnej technologii jako źródła wiedzy i </w:t>
            </w:r>
          </w:p>
          <w:p w:rsidR="00D96EAC" w:rsidP="00CC77BA" w:rsidRDefault="00CC77BA" w14:paraId="160A0E58" w14:textId="0883BBD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1608C27A" w:rsidR="00CC77BA">
              <w:rPr>
                <w:rFonts w:cs="Calibri" w:cstheme="minorAscii"/>
                <w:sz w:val="18"/>
                <w:szCs w:val="18"/>
              </w:rPr>
              <w:t>inspiracji na przyszłość- badania kliniczne jako motor rozwoju innowacji - perspektywa szpitala, biznesu, systemu</w:t>
            </w:r>
          </w:p>
          <w:p w:rsidR="1608C27A" w:rsidP="1608C27A" w:rsidRDefault="1608C27A" w14:paraId="1F9307E7" w14:textId="56265F5E">
            <w:pPr>
              <w:spacing w:before="0" w:after="0" w:line="240" w:lineRule="auto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</w:p>
          <w:p w:rsidRPr="00CC77BA" w:rsidR="00CC77BA" w:rsidP="00CC77BA" w:rsidRDefault="00CC77BA" w14:paraId="2424E988" w14:textId="0EB49A7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CC77BA">
              <w:rPr>
                <w:rFonts w:cstheme="minorHAnsi"/>
                <w:b/>
                <w:bCs/>
                <w:sz w:val="18"/>
                <w:szCs w:val="18"/>
              </w:rPr>
              <w:t>Część J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CC77BA">
              <w:rPr>
                <w:rFonts w:cstheme="minorHAnsi"/>
                <w:sz w:val="18"/>
                <w:szCs w:val="18"/>
              </w:rPr>
              <w:t xml:space="preserve">Spotkania z przedstawicielami start-upów i ekspertami rynku, którzy opowiedzą o </w:t>
            </w:r>
          </w:p>
          <w:p w:rsidRPr="00CC77BA" w:rsidR="00CC77BA" w:rsidP="00CC77BA" w:rsidRDefault="00CC77BA" w14:paraId="371FDD79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CC77BA">
              <w:rPr>
                <w:rFonts w:cstheme="minorHAnsi"/>
                <w:sz w:val="18"/>
                <w:szCs w:val="18"/>
              </w:rPr>
              <w:t xml:space="preserve">przykładach porażek w realizacji projektów </w:t>
            </w:r>
          </w:p>
          <w:p w:rsidRPr="00CC77BA" w:rsidR="00CC77BA" w:rsidP="00CC77BA" w:rsidRDefault="00CC77BA" w14:paraId="5C804758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CC77BA">
              <w:rPr>
                <w:rFonts w:cstheme="minorHAnsi"/>
                <w:sz w:val="18"/>
                <w:szCs w:val="18"/>
              </w:rPr>
              <w:t xml:space="preserve">badawczych nakierowanych na rozwój </w:t>
            </w:r>
          </w:p>
          <w:p w:rsidRPr="00CC77BA" w:rsidR="00CC77BA" w:rsidP="00CC77BA" w:rsidRDefault="00CC77BA" w14:paraId="403DD362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sz w:val="18"/>
                <w:szCs w:val="18"/>
              </w:rPr>
            </w:pPr>
            <w:r w:rsidRPr="00CC77BA">
              <w:rPr>
                <w:rFonts w:cstheme="minorHAnsi"/>
                <w:sz w:val="18"/>
                <w:szCs w:val="18"/>
              </w:rPr>
              <w:t xml:space="preserve">innowacyjnej technologii jako źródła wiedzy i </w:t>
            </w:r>
          </w:p>
          <w:p w:rsidRPr="00CC77BA" w:rsidR="00CC77BA" w:rsidP="00CC77BA" w:rsidRDefault="00CC77BA" w14:paraId="01C9DBCE" w14:textId="1EE33D55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CC77BA">
              <w:rPr>
                <w:rFonts w:cstheme="minorHAnsi"/>
                <w:sz w:val="18"/>
                <w:szCs w:val="18"/>
              </w:rPr>
              <w:t>inspiracji na przyszłość- perspektywa technologii cyfrowych</w:t>
            </w:r>
          </w:p>
        </w:tc>
      </w:tr>
    </w:tbl>
    <w:p w:rsidRPr="002F5E1C" w:rsidR="006D43A8" w:rsidP="00CA1A90" w:rsidRDefault="006D43A8" w14:paraId="6C542376" w14:textId="3DF8A13F">
      <w:pPr>
        <w:jc w:val="both"/>
        <w:rPr>
          <w:rFonts w:eastAsia="Arial" w:cstheme="minorHAnsi"/>
          <w:b/>
          <w:sz w:val="24"/>
          <w:szCs w:val="24"/>
          <w:lang w:val="en-GB"/>
        </w:rPr>
      </w:pPr>
      <w:bookmarkStart w:name="_Hlk154846264" w:id="0"/>
    </w:p>
    <w:p w:rsidR="1608C27A" w:rsidP="1608C27A" w:rsidRDefault="1608C27A" w14:paraId="10CB5D11" w14:textId="0E4A8780">
      <w:pPr>
        <w:jc w:val="both"/>
        <w:rPr>
          <w:rFonts w:eastAsia="Arial" w:cs="Calibri" w:cstheme="minorAscii"/>
          <w:b w:val="1"/>
          <w:bCs w:val="1"/>
          <w:sz w:val="24"/>
          <w:szCs w:val="24"/>
        </w:rPr>
      </w:pPr>
    </w:p>
    <w:p w:rsidR="1608C27A" w:rsidP="1608C27A" w:rsidRDefault="1608C27A" w14:paraId="60835F04" w14:textId="1A366423">
      <w:pPr>
        <w:jc w:val="both"/>
        <w:rPr>
          <w:rFonts w:eastAsia="Arial" w:cs="Calibri" w:cstheme="minorAscii"/>
          <w:b w:val="1"/>
          <w:bCs w:val="1"/>
          <w:sz w:val="24"/>
          <w:szCs w:val="24"/>
        </w:rPr>
      </w:pPr>
    </w:p>
    <w:p w:rsidRPr="008D0D4D" w:rsidR="00CA1A90" w:rsidP="00CA1A90" w:rsidRDefault="008D0D4D" w14:paraId="1EB35FDD" w14:textId="00AEDF55">
      <w:pPr>
        <w:jc w:val="both"/>
        <w:rPr>
          <w:rFonts w:eastAsia="Arial" w:cstheme="minorHAnsi"/>
          <w:b/>
          <w:sz w:val="24"/>
          <w:szCs w:val="24"/>
        </w:rPr>
      </w:pPr>
      <w:r w:rsidRPr="008D0D4D">
        <w:rPr>
          <w:rFonts w:eastAsia="Arial" w:cstheme="minorHAnsi"/>
          <w:b/>
          <w:sz w:val="24"/>
          <w:szCs w:val="24"/>
        </w:rPr>
        <w:t>*</w:t>
      </w:r>
      <w:r w:rsidRPr="008D0D4D" w:rsidR="00CA1A90">
        <w:rPr>
          <w:rFonts w:eastAsia="Arial" w:cstheme="minorHAnsi"/>
          <w:b/>
          <w:sz w:val="24"/>
          <w:szCs w:val="24"/>
        </w:rPr>
        <w:t>Efekty</w:t>
      </w:r>
      <w:r w:rsidRPr="008D0D4D" w:rsidR="00CA1A90">
        <w:rPr>
          <w:rFonts w:cstheme="minorHAnsi"/>
          <w:b/>
          <w:sz w:val="24"/>
          <w:szCs w:val="24"/>
        </w:rPr>
        <w:t xml:space="preserve"> </w:t>
      </w:r>
      <w:r w:rsidRPr="008D0D4D" w:rsidR="00CA1A90">
        <w:rPr>
          <w:rFonts w:eastAsia="Arial" w:cstheme="minorHAnsi"/>
          <w:b/>
          <w:sz w:val="24"/>
          <w:szCs w:val="24"/>
        </w:rPr>
        <w:t>uczenia się z zakresu wiedzy, umiejętności, kompetencji społecznych osiągane na studiach podyplomowych, uwzględniające charakterystyki drugiego stopnia Polskiej Ramy Kwalifikacji na poziomie 6–8 PRK</w:t>
      </w:r>
    </w:p>
    <w:tbl>
      <w:tblPr>
        <w:tblStyle w:val="Tabela-Siatka"/>
        <w:tblW w:w="15588" w:type="dxa"/>
        <w:tblLayout w:type="fixed"/>
        <w:tblLook w:val="04A0" w:firstRow="1" w:lastRow="0" w:firstColumn="1" w:lastColumn="0" w:noHBand="0" w:noVBand="1"/>
      </w:tblPr>
      <w:tblGrid>
        <w:gridCol w:w="1418"/>
        <w:gridCol w:w="11335"/>
        <w:gridCol w:w="2835"/>
      </w:tblGrid>
      <w:tr w:rsidRPr="00865F12" w:rsidR="00CA1A90" w:rsidTr="00865F12" w14:paraId="2B93087C" w14:textId="77777777">
        <w:trPr>
          <w:trHeight w:val="978"/>
        </w:trPr>
        <w:tc>
          <w:tcPr>
            <w:tcW w:w="1418" w:type="dxa"/>
            <w:shd w:val="clear" w:color="auto" w:fill="A8D08D" w:themeFill="accent6" w:themeFillTint="99"/>
            <w:vAlign w:val="center"/>
          </w:tcPr>
          <w:p w:rsidRPr="00865F12" w:rsidR="00CA1A90" w:rsidP="000A2F67" w:rsidRDefault="00CA1A90" w14:paraId="62716B63" w14:textId="77777777">
            <w:pPr>
              <w:jc w:val="center"/>
              <w:rPr>
                <w:rFonts w:eastAsia="Arial" w:asciiTheme="minorHAnsi" w:hAnsiTheme="minorHAnsi" w:cstheme="minorHAnsi"/>
                <w:b/>
                <w:sz w:val="16"/>
                <w:szCs w:val="16"/>
              </w:rPr>
            </w:pPr>
            <w:r w:rsidRPr="00865F12">
              <w:rPr>
                <w:rFonts w:eastAsia="Arial" w:asciiTheme="minorHAnsi" w:hAnsiTheme="minorHAnsi" w:cstheme="minorHAnsi"/>
                <w:b/>
                <w:sz w:val="16"/>
                <w:szCs w:val="16"/>
              </w:rPr>
              <w:t>Symbol efektu uczenia się</w:t>
            </w:r>
          </w:p>
        </w:tc>
        <w:tc>
          <w:tcPr>
            <w:tcW w:w="11335" w:type="dxa"/>
            <w:shd w:val="clear" w:color="auto" w:fill="A8D08D" w:themeFill="accent6" w:themeFillTint="99"/>
            <w:vAlign w:val="center"/>
          </w:tcPr>
          <w:p w:rsidRPr="00865F12" w:rsidR="00CA1A90" w:rsidP="000A2F67" w:rsidRDefault="00CA1A90" w14:paraId="3431A775" w14:textId="77777777">
            <w:pPr>
              <w:jc w:val="center"/>
              <w:rPr>
                <w:rFonts w:eastAsia="Arial" w:asciiTheme="minorHAnsi" w:hAnsiTheme="minorHAnsi" w:cstheme="minorHAnsi"/>
                <w:b/>
                <w:sz w:val="16"/>
                <w:szCs w:val="16"/>
              </w:rPr>
            </w:pPr>
            <w:r w:rsidRPr="00865F12">
              <w:rPr>
                <w:rFonts w:eastAsia="Arial" w:asciiTheme="minorHAnsi" w:hAnsiTheme="minorHAnsi" w:cstheme="minorHAnsi"/>
                <w:b/>
                <w:sz w:val="16"/>
                <w:szCs w:val="16"/>
              </w:rPr>
              <w:t xml:space="preserve">Efekty uczenia się </w:t>
            </w:r>
            <w:r w:rsidRPr="00865F12">
              <w:rPr>
                <w:rStyle w:val="Odwoanieprzypisudolnego"/>
                <w:rFonts w:eastAsia="Arial" w:asciiTheme="minorHAnsi" w:hAnsiTheme="minorHAnsi" w:cstheme="minorHAnsi"/>
                <w:b/>
                <w:sz w:val="16"/>
                <w:szCs w:val="16"/>
              </w:rPr>
              <w:footnoteReference w:id="1"/>
            </w:r>
          </w:p>
        </w:tc>
        <w:tc>
          <w:tcPr>
            <w:tcW w:w="2835" w:type="dxa"/>
            <w:shd w:val="clear" w:color="auto" w:fill="A8D08D" w:themeFill="accent6" w:themeFillTint="99"/>
            <w:vAlign w:val="center"/>
          </w:tcPr>
          <w:p w:rsidRPr="00865F12" w:rsidR="00CA1A90" w:rsidP="000A2F67" w:rsidRDefault="00CA1A90" w14:paraId="6FF1FBF5" w14:textId="77777777">
            <w:pPr>
              <w:jc w:val="center"/>
              <w:rPr>
                <w:rFonts w:eastAsia="Arial" w:asciiTheme="minorHAnsi" w:hAnsiTheme="minorHAnsi" w:cstheme="minorHAnsi"/>
                <w:b/>
                <w:sz w:val="16"/>
                <w:szCs w:val="16"/>
              </w:rPr>
            </w:pPr>
            <w:r w:rsidRPr="00865F12">
              <w:rPr>
                <w:rFonts w:eastAsia="Arial" w:asciiTheme="minorHAnsi" w:hAnsiTheme="minorHAnsi" w:cstheme="minorHAnsi"/>
                <w:b/>
                <w:sz w:val="16"/>
                <w:szCs w:val="16"/>
              </w:rPr>
              <w:t>Odniesienie do charakterystyk drugiego stopnia PRK na poziomie</w:t>
            </w:r>
          </w:p>
          <w:p w:rsidRPr="00865F12" w:rsidR="00CA1A90" w:rsidP="000A2F67" w:rsidRDefault="00CA1A90" w14:paraId="315BD8A5" w14:textId="77777777">
            <w:pPr>
              <w:jc w:val="center"/>
              <w:rPr>
                <w:rFonts w:eastAsia="Arial" w:asciiTheme="minorHAnsi" w:hAnsiTheme="minorHAnsi" w:cstheme="minorHAnsi"/>
                <w:b/>
                <w:sz w:val="16"/>
                <w:szCs w:val="16"/>
              </w:rPr>
            </w:pPr>
            <w:r w:rsidRPr="00865F12">
              <w:rPr>
                <w:rFonts w:eastAsia="Arial" w:asciiTheme="minorHAnsi" w:hAnsiTheme="minorHAnsi" w:cstheme="minorHAnsi"/>
                <w:b/>
                <w:sz w:val="16"/>
                <w:szCs w:val="16"/>
              </w:rPr>
              <w:t xml:space="preserve"> 6 – 8 PRK </w:t>
            </w:r>
            <w:r w:rsidRPr="00865F12">
              <w:rPr>
                <w:rStyle w:val="Odwoanieprzypisudolnego"/>
                <w:rFonts w:eastAsia="Arial" w:asciiTheme="minorHAnsi" w:hAnsiTheme="minorHAnsi" w:cstheme="minorHAnsi"/>
                <w:b/>
                <w:sz w:val="16"/>
                <w:szCs w:val="16"/>
              </w:rPr>
              <w:footnoteReference w:id="2"/>
            </w:r>
          </w:p>
        </w:tc>
      </w:tr>
      <w:tr w:rsidRPr="00865F12" w:rsidR="00CA1A90" w:rsidTr="008D0D4D" w14:paraId="5A1941B7" w14:textId="77777777">
        <w:tc>
          <w:tcPr>
            <w:tcW w:w="15588" w:type="dxa"/>
            <w:gridSpan w:val="3"/>
            <w:shd w:val="clear" w:color="auto" w:fill="BFBFBF" w:themeFill="background1" w:themeFillShade="BF"/>
          </w:tcPr>
          <w:p w:rsidRPr="00865F12" w:rsidR="00CA1A90" w:rsidP="000A2F67" w:rsidRDefault="00CA1A90" w14:paraId="42B94F05" w14:textId="7777777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WIEDZA (zna i rozumie:)</w:t>
            </w:r>
          </w:p>
        </w:tc>
      </w:tr>
      <w:tr w:rsidRPr="00865F12" w:rsidR="00CA1A90" w:rsidTr="00384B98" w14:paraId="52F12432" w14:textId="77777777">
        <w:trPr>
          <w:trHeight w:val="675"/>
        </w:trPr>
        <w:tc>
          <w:tcPr>
            <w:tcW w:w="1418" w:type="dxa"/>
            <w:vAlign w:val="center"/>
          </w:tcPr>
          <w:p w:rsidRPr="00865F12" w:rsidR="00CA1A90" w:rsidP="000A2F67" w:rsidRDefault="00CA1A90" w14:paraId="15FAED96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W01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567960BE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 xml:space="preserve">Posiada wiedzę </w:t>
            </w:r>
            <w:r w:rsidRPr="00865F12">
              <w:rPr>
                <w:rFonts w:asciiTheme="minorHAnsi" w:hAnsiTheme="minorHAnsi" w:cstheme="minorHAnsi"/>
                <w:color w:val="1F1F1F"/>
                <w:sz w:val="16"/>
                <w:szCs w:val="16"/>
              </w:rPr>
              <w:t>z zakresu ekonomii zdrowia, w tym teorii produkcji usług zdrowotnych, analiz kosztów, popytu i podaży.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09813D48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P6S_WG</w:t>
            </w:r>
          </w:p>
          <w:p w:rsidRPr="00865F12" w:rsidR="00CA1A90" w:rsidP="000A2F67" w:rsidRDefault="00CA1A90" w14:paraId="3E18A7FB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P6S_WK</w:t>
            </w:r>
          </w:p>
        </w:tc>
      </w:tr>
      <w:tr w:rsidRPr="00865F12" w:rsidR="00CA1A90" w:rsidTr="008D0D4D" w14:paraId="6FD9E55F" w14:textId="77777777">
        <w:tc>
          <w:tcPr>
            <w:tcW w:w="1418" w:type="dxa"/>
            <w:vAlign w:val="center"/>
          </w:tcPr>
          <w:p w:rsidRPr="00865F12" w:rsidR="00CA1A90" w:rsidP="000A2F67" w:rsidRDefault="00CA1A90" w14:paraId="08066E1B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W02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79BAB069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Ma pogłębioną wiedzę na temat powstawania, funkcjonowania, przekształcania i rozwoju podmiotów medycznych. Zna główne teorie przedsiębiorstw oraz przepisy prawa, regulujące zasady funkcjonowania organizacji tworzących innowacje na rynku ochrony zdrowia.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0A0EAB9A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P7S_WK</w:t>
            </w:r>
          </w:p>
        </w:tc>
      </w:tr>
      <w:tr w:rsidRPr="00865F12" w:rsidR="00CA1A90" w:rsidTr="008D0D4D" w14:paraId="031DEE4E" w14:textId="77777777">
        <w:tc>
          <w:tcPr>
            <w:tcW w:w="1418" w:type="dxa"/>
            <w:vAlign w:val="center"/>
          </w:tcPr>
          <w:p w:rsidRPr="00865F12" w:rsidR="00CA1A90" w:rsidP="000A2F67" w:rsidRDefault="00CA1A90" w14:paraId="154150B8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W03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05C26935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Ma pogłębioną wiedzę o człowieku jako podmiocie funkcjonującym w sektorze medycznym. Rozumie różnorodne i złożone uwarunkowania postaw pacjentów, pracowników, właścicieli oraz menedżerów.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0E4AB8E0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P7Z_WG</w:t>
            </w:r>
          </w:p>
          <w:p w:rsidRPr="00865F12" w:rsidR="00CA1A90" w:rsidP="000A2F67" w:rsidRDefault="00CA1A90" w14:paraId="63A319B4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P7S_WK</w:t>
            </w:r>
          </w:p>
        </w:tc>
      </w:tr>
      <w:tr w:rsidRPr="00865F12" w:rsidR="00CA1A90" w:rsidTr="008D0D4D" w14:paraId="307D6F8F" w14:textId="77777777">
        <w:tc>
          <w:tcPr>
            <w:tcW w:w="1418" w:type="dxa"/>
            <w:vAlign w:val="center"/>
          </w:tcPr>
          <w:p w:rsidRPr="00865F12" w:rsidR="00CA1A90" w:rsidP="000A2F67" w:rsidRDefault="00CA1A90" w14:paraId="2E4BC6A2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W04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2C0FF358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Zna podstawy analizy ekonomicznej i nauczy się jej stosowania w praktyce.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7AF7542D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P7S_WK</w:t>
            </w:r>
          </w:p>
          <w:p w:rsidRPr="00865F12" w:rsidR="00CA1A90" w:rsidP="000A2F67" w:rsidRDefault="00CA1A90" w14:paraId="7D65410C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Pr="00865F12" w:rsidR="00CA1A90" w:rsidTr="008D0D4D" w14:paraId="51722F33" w14:textId="77777777">
        <w:tc>
          <w:tcPr>
            <w:tcW w:w="1418" w:type="dxa"/>
            <w:vAlign w:val="center"/>
          </w:tcPr>
          <w:p w:rsidRPr="00865F12" w:rsidR="00CA1A90" w:rsidP="000A2F67" w:rsidRDefault="00CA1A90" w14:paraId="572D80B6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W05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07AFB610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Zna w stopniu pogłębionym koncepcje zarządzania strategicznego, finansowego, marketingowego i zarządzania zasobami ludzkimi w organizacjach działających w sektorze nowoczesnych technologii, z uwzględnieniem nowoczesnych metod i narzędzi.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7AE84585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P7S_WG</w:t>
            </w:r>
          </w:p>
          <w:p w:rsidRPr="00865F12" w:rsidR="00CA1A90" w:rsidP="000A2F67" w:rsidRDefault="00CA1A90" w14:paraId="3BC00AFC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P7S_WK</w:t>
            </w:r>
          </w:p>
        </w:tc>
      </w:tr>
      <w:tr w:rsidRPr="00865F12" w:rsidR="00CA1A90" w:rsidTr="008D0D4D" w14:paraId="64452BD1" w14:textId="77777777">
        <w:tc>
          <w:tcPr>
            <w:tcW w:w="1418" w:type="dxa"/>
            <w:vAlign w:val="center"/>
          </w:tcPr>
          <w:p w:rsidRPr="00865F12" w:rsidR="00CA1A90" w:rsidP="000A2F67" w:rsidRDefault="00CA1A90" w14:paraId="2489A693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W06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4FC81038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Zna i rozumie podstawowe zasady farmakoekonomiki i oceny innowacyjnych technologii medycznych.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492324BC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P6S_WK</w:t>
            </w:r>
          </w:p>
        </w:tc>
      </w:tr>
      <w:tr w:rsidRPr="00865F12" w:rsidR="00CA1A90" w:rsidTr="008D0D4D" w14:paraId="0469455C" w14:textId="77777777">
        <w:tc>
          <w:tcPr>
            <w:tcW w:w="1418" w:type="dxa"/>
            <w:vAlign w:val="center"/>
          </w:tcPr>
          <w:p w:rsidRPr="00865F12" w:rsidR="00CA1A90" w:rsidP="000A2F67" w:rsidRDefault="00CA1A90" w14:paraId="4CAEE3DE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W07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6C68878C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Ma wiedzę na temat norm prawnych, etycznych, organizacyjnych, społecznych, psychologicznych, kulturowych, finansowych i ekonomicznych warunkujących funkcjonowanie podmiotów wytwarzających i wykorzystujących technologie medyczne.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01250624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P7S_WK</w:t>
            </w:r>
          </w:p>
        </w:tc>
      </w:tr>
      <w:tr w:rsidRPr="00865F12" w:rsidR="00CA1A90" w:rsidTr="008D0D4D" w14:paraId="3345B32B" w14:textId="77777777">
        <w:tc>
          <w:tcPr>
            <w:tcW w:w="1418" w:type="dxa"/>
            <w:vAlign w:val="center"/>
          </w:tcPr>
          <w:p w:rsidRPr="00865F12" w:rsidR="00CA1A90" w:rsidP="000A2F67" w:rsidRDefault="00CA1A90" w14:paraId="55968954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W08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0B1F359E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Zna i rozumie różnorodne i złożone relacje między podmiotami tworzącymi technologie medyczne a innymi organizacjami/instytucjami sektora med.-tech, tworzącymi ich otoczenie w skali krajowej i międzynarodowej. Rozumie prawne, ekonomiczne, społeczne i technologiczne uwarunkowania rozwoju nowych technologii medycznych.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4758974F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P7Z_WO</w:t>
            </w:r>
          </w:p>
          <w:p w:rsidRPr="00865F12" w:rsidR="00CA1A90" w:rsidP="000A2F67" w:rsidRDefault="00CA1A90" w14:paraId="2CB19249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P7S_WK</w:t>
            </w:r>
          </w:p>
        </w:tc>
      </w:tr>
      <w:tr w:rsidRPr="00865F12" w:rsidR="00CA1A90" w:rsidTr="008D0D4D" w14:paraId="75F30157" w14:textId="77777777">
        <w:tc>
          <w:tcPr>
            <w:tcW w:w="1418" w:type="dxa"/>
            <w:vAlign w:val="center"/>
          </w:tcPr>
          <w:p w:rsidRPr="00865F12" w:rsidR="00CA1A90" w:rsidP="000A2F67" w:rsidRDefault="00CA1A90" w14:paraId="13F73863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W09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0E3AF78C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Posiada wiedzę z zakresu prowadzenia badań klinicznych, telemedycyny oraz kreowania i wdrażania nowych technologii w medycynie.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07377793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P6S_WG</w:t>
            </w:r>
          </w:p>
        </w:tc>
      </w:tr>
      <w:tr w:rsidRPr="00865F12" w:rsidR="00CA1A90" w:rsidTr="008D0D4D" w14:paraId="38408A38" w14:textId="77777777">
        <w:tc>
          <w:tcPr>
            <w:tcW w:w="1418" w:type="dxa"/>
            <w:vAlign w:val="center"/>
          </w:tcPr>
          <w:p w:rsidRPr="00865F12" w:rsidR="00CA1A90" w:rsidP="000A2F67" w:rsidRDefault="00CA1A90" w14:paraId="068756A1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W10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111300E2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Zna źródła finansowania rozwoju, wdrażania i stosowania innowacji dostępne w Polsce i na świecie, zarówno publiczne, jak i niepubliczne.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21159FE4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P6Z_WO</w:t>
            </w:r>
          </w:p>
          <w:p w:rsidRPr="00865F12" w:rsidR="00CA1A90" w:rsidP="000A2F67" w:rsidRDefault="00CA1A90" w14:paraId="55A3B3BC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P6S_WK</w:t>
            </w:r>
          </w:p>
          <w:p w:rsidRPr="00865F12" w:rsidR="00CA1A90" w:rsidP="000A2F67" w:rsidRDefault="00CA1A90" w14:paraId="04331F33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P6Z_WT</w:t>
            </w:r>
          </w:p>
        </w:tc>
      </w:tr>
      <w:tr w:rsidRPr="00865F12" w:rsidR="00CA1A90" w:rsidTr="008D0D4D" w14:paraId="2533A5E4" w14:textId="77777777">
        <w:tc>
          <w:tcPr>
            <w:tcW w:w="1418" w:type="dxa"/>
            <w:vAlign w:val="center"/>
          </w:tcPr>
          <w:p w:rsidRPr="00865F12" w:rsidR="00CA1A90" w:rsidP="000A2F67" w:rsidRDefault="00CA1A90" w14:paraId="1F036402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W11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60205626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Zna i rozumie uwarunkowania współpracy publiczno-prywatnej w rozwoju i wdrażaniu innowacji.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5395DD33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P6Z_WO</w:t>
            </w:r>
          </w:p>
          <w:p w:rsidRPr="00865F12" w:rsidR="00CA1A90" w:rsidP="000A2F67" w:rsidRDefault="00CA1A90" w14:paraId="3753CEDC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P6S_WK</w:t>
            </w:r>
          </w:p>
        </w:tc>
      </w:tr>
      <w:tr w:rsidRPr="00865F12" w:rsidR="00CA1A90" w:rsidTr="008D0D4D" w14:paraId="442AB1AC" w14:textId="77777777">
        <w:tc>
          <w:tcPr>
            <w:tcW w:w="1418" w:type="dxa"/>
            <w:vAlign w:val="center"/>
          </w:tcPr>
          <w:p w:rsidRPr="00865F12" w:rsidR="00CA1A90" w:rsidP="000A2F67" w:rsidRDefault="00CA1A90" w14:paraId="496FD8BF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W12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62DAE4B6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Ma pogłębioną wiedzę z zakresu zasad etycznych, wytycznych oraz podstaw prawnych regulujących badania kliniczne.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Pr="00865F12" w:rsidR="00CA1A90" w:rsidP="000A2F67" w:rsidRDefault="00CA1A90" w14:paraId="02850558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P7S_WT</w:t>
            </w:r>
          </w:p>
        </w:tc>
      </w:tr>
      <w:tr w:rsidRPr="00865F12" w:rsidR="00CA1A90" w:rsidTr="008D0D4D" w14:paraId="363D598D" w14:textId="77777777">
        <w:tc>
          <w:tcPr>
            <w:tcW w:w="1418" w:type="dxa"/>
            <w:vAlign w:val="center"/>
          </w:tcPr>
          <w:p w:rsidRPr="00865F12" w:rsidR="00CA1A90" w:rsidP="000A2F67" w:rsidRDefault="00CA1A90" w14:paraId="34EEEFE0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W13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4D752D6E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pl"/>
              </w:rPr>
              <w:t>Zna i rozumie teorie wyjaśniające złożone zależności między faktami, obiektami i zjawiskami, stanowiące zaawansowaną wiedzę ogólną z zakresu zarządzania procesowego, zarządzania jakością i implementacji tych paradygmatów w odniesieniu do podmiotów działających w sektorze med.-tech.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235CB2A0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pl"/>
              </w:rPr>
              <w:t>P7S_WG</w:t>
            </w:r>
          </w:p>
        </w:tc>
      </w:tr>
      <w:tr w:rsidRPr="00865F12" w:rsidR="00CA1A90" w:rsidTr="008D0D4D" w14:paraId="733DA904" w14:textId="77777777">
        <w:tc>
          <w:tcPr>
            <w:tcW w:w="1418" w:type="dxa"/>
            <w:vAlign w:val="center"/>
          </w:tcPr>
          <w:p w:rsidRPr="00865F12" w:rsidR="00CA1A90" w:rsidP="000A2F67" w:rsidRDefault="00CA1A90" w14:paraId="6AA13D41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W14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46B7C7F2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pl"/>
              </w:rPr>
              <w:t>Zna i rozumie różnorodne, złożone metody stosowane w zarządzaniu w ochronie zdrowia związane z mapowaniem, analizą, monitoringiem i wnioskowaniem na podstawie danych pochodzących z procesów zarządczych o charakterze ogólnozarządczym oraz medycznym.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137E66E2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pl"/>
              </w:rPr>
              <w:t>P7Z_WO</w:t>
            </w:r>
          </w:p>
        </w:tc>
      </w:tr>
      <w:tr w:rsidRPr="00865F12" w:rsidR="00CA1A90" w:rsidTr="008D0D4D" w14:paraId="0A1B3A4E" w14:textId="77777777">
        <w:tc>
          <w:tcPr>
            <w:tcW w:w="15588" w:type="dxa"/>
            <w:gridSpan w:val="3"/>
            <w:shd w:val="clear" w:color="auto" w:fill="BFBFBF" w:themeFill="background1" w:themeFillShade="BF"/>
            <w:vAlign w:val="center"/>
          </w:tcPr>
          <w:p w:rsidRPr="00865F12" w:rsidR="00CA1A90" w:rsidP="000A2F67" w:rsidRDefault="00CA1A90" w14:paraId="1F89F225" w14:textId="7777777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UMIEJĘTNOŚCI (potrafi:)</w:t>
            </w:r>
          </w:p>
        </w:tc>
      </w:tr>
      <w:tr w:rsidRPr="00865F12" w:rsidR="00CA1A90" w:rsidTr="008D0D4D" w14:paraId="6A9A7128" w14:textId="77777777">
        <w:tc>
          <w:tcPr>
            <w:tcW w:w="1418" w:type="dxa"/>
            <w:vAlign w:val="center"/>
          </w:tcPr>
          <w:p w:rsidRPr="00865F12" w:rsidR="00CA1A90" w:rsidP="000A2F67" w:rsidRDefault="00CA1A90" w14:paraId="5198730A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U01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60822305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Potrafi prawidłowo interpretować zjawiska społeczne (kulturowe, psychologiczne, prawne, ekonomiczne) zachodzące wewnątrz podmiotów w branży med.-tech w ich relacji z otoczeniem.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7B864F3A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P7S_UW</w:t>
            </w:r>
          </w:p>
        </w:tc>
      </w:tr>
      <w:tr w:rsidRPr="00865F12" w:rsidR="00CA1A90" w:rsidTr="008D0D4D" w14:paraId="79D55983" w14:textId="77777777">
        <w:tc>
          <w:tcPr>
            <w:tcW w:w="1418" w:type="dxa"/>
            <w:vAlign w:val="center"/>
          </w:tcPr>
          <w:p w:rsidRPr="00865F12" w:rsidR="00CA1A90" w:rsidP="000A2F67" w:rsidRDefault="00CA1A90" w14:paraId="41F40CEF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U02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4AA0FAE6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Potrafi wykorzystywać podstawową wiedzę teoretyczną i pozyskiwać dane do analizy konkretnych procesów i zjawisk typowych dla zarządzania przedsiębiorstwami w branży med.-tech. i sektorem ochrony zdrowia jako całością.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1CC62DBC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P7S_UW</w:t>
            </w:r>
          </w:p>
        </w:tc>
      </w:tr>
      <w:tr w:rsidRPr="00865F12" w:rsidR="00CA1A90" w:rsidTr="008D0D4D" w14:paraId="2BD5607D" w14:textId="77777777">
        <w:tc>
          <w:tcPr>
            <w:tcW w:w="1418" w:type="dxa"/>
            <w:vAlign w:val="center"/>
          </w:tcPr>
          <w:p w:rsidRPr="00865F12" w:rsidR="00CA1A90" w:rsidP="000A2F67" w:rsidRDefault="00CA1A90" w14:paraId="08D7FD17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U03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611510A1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Umie prognozować procesy i zjawiska społeczne w ochronie zdrowia i branży medycznej wykorzystaniem standardowych metod i narzędzi właściwych dla nauk o zarządzaniu i psychologii.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002BCFF3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P7Z_UI</w:t>
            </w:r>
          </w:p>
        </w:tc>
      </w:tr>
      <w:tr w:rsidRPr="00865F12" w:rsidR="00CA1A90" w:rsidTr="008D0D4D" w14:paraId="7258F9C2" w14:textId="77777777">
        <w:tc>
          <w:tcPr>
            <w:tcW w:w="1418" w:type="dxa"/>
            <w:vAlign w:val="center"/>
          </w:tcPr>
          <w:p w:rsidRPr="00865F12" w:rsidR="00CA1A90" w:rsidP="000A2F67" w:rsidRDefault="00CA1A90" w14:paraId="33E372A1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U04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37B15CD6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color w:val="1F1F1F"/>
                <w:sz w:val="16"/>
                <w:szCs w:val="16"/>
              </w:rPr>
              <w:t xml:space="preserve">Potrafi analizować zachowania rynku zdrowia, skutki niesprawności </w:t>
            </w: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mechanizmu rynkowego w sektorze ochrony zdrowia, różnice pomiędzy modelami finansowania opieki zdrowotnej, w tym systemem ubezpieczeń zdrowotnych.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2A43491F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P7Z_UO</w:t>
            </w:r>
          </w:p>
        </w:tc>
      </w:tr>
      <w:tr w:rsidRPr="00865F12" w:rsidR="00CA1A90" w:rsidTr="008D0D4D" w14:paraId="39330527" w14:textId="77777777">
        <w:tc>
          <w:tcPr>
            <w:tcW w:w="1418" w:type="dxa"/>
            <w:vAlign w:val="center"/>
          </w:tcPr>
          <w:p w:rsidRPr="00865F12" w:rsidR="00CA1A90" w:rsidP="000A2F67" w:rsidRDefault="00CA1A90" w14:paraId="5A727CF6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U05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7530E260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Uwzględniając czynniki otoczenia dalekiego i bliskiego organizacji potrafi ocenić efektywność poznanych modeli i narzędzi zarządzania oraz wskazać najbardziej racjonalne dla badanej jednostki.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6F696420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P7S_UW</w:t>
            </w:r>
          </w:p>
        </w:tc>
      </w:tr>
      <w:tr w:rsidRPr="00865F12" w:rsidR="00CA1A90" w:rsidTr="008D0D4D" w14:paraId="7506275B" w14:textId="77777777">
        <w:tc>
          <w:tcPr>
            <w:tcW w:w="1418" w:type="dxa"/>
            <w:vAlign w:val="center"/>
          </w:tcPr>
          <w:p w:rsidRPr="00865F12" w:rsidR="00CA1A90" w:rsidP="000A2F67" w:rsidRDefault="00CA1A90" w14:paraId="755987CD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U06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06BBAD20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Potrafi swobodnie posługiwać się pojęciami z zakresu zarządzania strategicznego i operacyjnego, prawa i finansów w branży medycznej.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68ED5C98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P7S_UK</w:t>
            </w:r>
          </w:p>
        </w:tc>
      </w:tr>
      <w:tr w:rsidRPr="00865F12" w:rsidR="00CA1A90" w:rsidTr="008D0D4D" w14:paraId="2FB3B55A" w14:textId="77777777">
        <w:tc>
          <w:tcPr>
            <w:tcW w:w="1418" w:type="dxa"/>
            <w:vAlign w:val="center"/>
          </w:tcPr>
          <w:p w:rsidRPr="00865F12" w:rsidR="00CA1A90" w:rsidP="000A2F67" w:rsidRDefault="00CA1A90" w14:paraId="0820BCBB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U07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6AF51059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Przygotowuje projekt dyplomowy wykorzystując metodykę nauk o zarządzaniu przy wykorzystaniu posiadanej wiedzy i umiejętności.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56810BEF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P7S_UW</w:t>
            </w:r>
          </w:p>
        </w:tc>
      </w:tr>
      <w:tr w:rsidRPr="00865F12" w:rsidR="00CA1A90" w:rsidTr="008D0D4D" w14:paraId="5F88760C" w14:textId="77777777">
        <w:tc>
          <w:tcPr>
            <w:tcW w:w="1418" w:type="dxa"/>
            <w:vAlign w:val="center"/>
          </w:tcPr>
          <w:p w:rsidRPr="00865F12" w:rsidR="00CA1A90" w:rsidP="000A2F67" w:rsidRDefault="00CA1A90" w14:paraId="1C411C42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U08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08E5CC4C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Potrafi zidentyfikować, ocenić i dokonać wyboru źródeł finansowania innowacji w zdrowiu.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72DB3B8D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P6S_UW</w:t>
            </w:r>
          </w:p>
        </w:tc>
      </w:tr>
      <w:tr w:rsidRPr="00865F12" w:rsidR="00CA1A90" w:rsidTr="008D0D4D" w14:paraId="73324113" w14:textId="77777777">
        <w:tc>
          <w:tcPr>
            <w:tcW w:w="1418" w:type="dxa"/>
            <w:vAlign w:val="center"/>
          </w:tcPr>
          <w:p w:rsidRPr="00865F12" w:rsidR="00CA1A90" w:rsidP="000A2F67" w:rsidRDefault="00CA1A90" w14:paraId="1125A4DF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U09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6C32B1D0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Potrafi zaprojektować proces wdrażania innowacji w zdrowiu zgodnie z najlepszymi praktykami.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6FDC583E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P6Z_UO</w:t>
            </w:r>
          </w:p>
        </w:tc>
      </w:tr>
      <w:tr w:rsidRPr="00865F12" w:rsidR="00CA1A90" w:rsidTr="008D0D4D" w14:paraId="6935D686" w14:textId="77777777">
        <w:tc>
          <w:tcPr>
            <w:tcW w:w="1418" w:type="dxa"/>
            <w:vAlign w:val="center"/>
          </w:tcPr>
          <w:p w:rsidRPr="00865F12" w:rsidR="00CA1A90" w:rsidP="000A2F67" w:rsidRDefault="00CA1A90" w14:paraId="69F76E29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U10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544A0943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 xml:space="preserve">Stosować w praktyce wszelkie zasady, wytyczne i przepisy prawa regulujące obszar badań klinicznych w Polsce i w Europie, wykorzystywać posiadaną wiedzę oraz proponować i wdrażać nowatorskie sposoby rozwiązywania problemów. 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37523E89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P7S_UW</w:t>
            </w:r>
          </w:p>
        </w:tc>
      </w:tr>
      <w:tr w:rsidRPr="00865F12" w:rsidR="00CA1A90" w:rsidTr="008D0D4D" w14:paraId="2FC658ED" w14:textId="77777777">
        <w:tc>
          <w:tcPr>
            <w:tcW w:w="1418" w:type="dxa"/>
            <w:vAlign w:val="center"/>
          </w:tcPr>
          <w:p w:rsidRPr="00865F12" w:rsidR="00CA1A90" w:rsidP="000A2F67" w:rsidRDefault="00CA1A90" w14:paraId="5173BAD4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U11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5FD34349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Samodzielnie śledzić zmiany w regulacjach prawnych, wytycznych etycznych, innych dokumentach oraz trendach rynkowych.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46C9336B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P6S_UU</w:t>
            </w:r>
          </w:p>
        </w:tc>
      </w:tr>
      <w:tr w:rsidRPr="00865F12" w:rsidR="00CA1A90" w:rsidTr="008D0D4D" w14:paraId="03E6EF75" w14:textId="77777777">
        <w:tc>
          <w:tcPr>
            <w:tcW w:w="1418" w:type="dxa"/>
            <w:vAlign w:val="center"/>
          </w:tcPr>
          <w:p w:rsidRPr="00865F12" w:rsidR="00CA1A90" w:rsidP="000A2F67" w:rsidRDefault="00CA1A90" w14:paraId="674E59C2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U12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43D64344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Potrafi ukierunkować rozwój kompetencji zawodowych, zarówno własnych, jak i podległych pracowników, ze szczególnym uwzględnieniem osób pełniących lub mających w przyszłości pełnić funkcje kierownicze.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0DDF4EBD" w14:textId="77777777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P7Z_UU</w:t>
            </w:r>
          </w:p>
          <w:p w:rsidRPr="00865F12" w:rsidR="00CA1A90" w:rsidP="000A2F67" w:rsidRDefault="00CA1A90" w14:paraId="4ADC63A1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Pr="00865F12" w:rsidR="00CA1A90" w:rsidTr="008D0D4D" w14:paraId="5C7E871C" w14:textId="77777777">
        <w:tc>
          <w:tcPr>
            <w:tcW w:w="1418" w:type="dxa"/>
            <w:vAlign w:val="center"/>
          </w:tcPr>
          <w:p w:rsidRPr="00865F12" w:rsidR="00CA1A90" w:rsidP="000A2F67" w:rsidRDefault="00CA1A90" w14:paraId="4D7D186C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U13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531EB48F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pl"/>
              </w:rPr>
              <w:t>Potrafi analizować i oceniać prowadzoną działalność w kontekście działalności bieżącej oraz wprowadzanych zmian, w zakresie specyficznej działalności medycznej w perspektywie oceny dynamicznej własnych wyników, trendów krajowych i światowych.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5C01BD2C" w14:textId="77777777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pl"/>
              </w:rPr>
            </w:pPr>
            <w:r w:rsidRPr="00865F12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pl"/>
              </w:rPr>
              <w:t>P7Z_UO</w:t>
            </w:r>
          </w:p>
          <w:p w:rsidRPr="00865F12" w:rsidR="00CA1A90" w:rsidP="000A2F67" w:rsidRDefault="00CA1A90" w14:paraId="49C3180D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Pr="00865F12" w:rsidR="00CA1A90" w:rsidTr="008D0D4D" w14:paraId="4653F2AD" w14:textId="77777777">
        <w:tc>
          <w:tcPr>
            <w:tcW w:w="1418" w:type="dxa"/>
            <w:vAlign w:val="center"/>
          </w:tcPr>
          <w:p w:rsidRPr="00865F12" w:rsidR="00CA1A90" w:rsidP="000A2F67" w:rsidRDefault="00CA1A90" w14:paraId="7D121595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U14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39D30238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pl"/>
              </w:rPr>
              <w:t>Potrafi modyfikować metody, technologie i narzędzia procesowe i analityczne oraz procedury w zakresie zarządzania procesowego, tak w kontekście ogólnozarządczym, jak i specyficznym dla procesów medycznych.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6F08F961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pl"/>
              </w:rPr>
              <w:t>P7Z_UN</w:t>
            </w:r>
          </w:p>
        </w:tc>
      </w:tr>
      <w:tr w:rsidRPr="00865F12" w:rsidR="00CA1A90" w:rsidTr="008D0D4D" w14:paraId="57A04451" w14:textId="77777777">
        <w:tc>
          <w:tcPr>
            <w:tcW w:w="1418" w:type="dxa"/>
            <w:vAlign w:val="center"/>
          </w:tcPr>
          <w:p w:rsidRPr="00865F12" w:rsidR="00CA1A90" w:rsidP="000A2F67" w:rsidRDefault="00CA1A90" w14:paraId="1D91BB2E" w14:textId="77777777">
            <w:p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U15</w:t>
            </w:r>
            <w:r w:rsidRPr="00865F12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ab/>
            </w:r>
            <w:r w:rsidRPr="00865F12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:rsidRPr="00865F12" w:rsidR="00CA1A90" w:rsidP="000A2F67" w:rsidRDefault="00CA1A90" w14:paraId="7AC68F80" w14:textId="77777777">
            <w:p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2E7C1FC1" w14:textId="77777777">
            <w:pPr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pl"/>
              </w:rPr>
            </w:pPr>
            <w:r w:rsidRPr="00865F12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Potrafi inicjować zmiany i angażować interesariuszy wewnętrznych i zewnętrznych w proces ich wdrażania na rzecz poprawy jakości i efektywności prowadzonej działalności, zachowując umiejętność krytycznej oceny podejmowanych działań.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6ADB0B7F" w14:textId="77777777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P7Z_UN</w:t>
            </w:r>
          </w:p>
          <w:p w:rsidRPr="00865F12" w:rsidR="00CA1A90" w:rsidP="000A2F67" w:rsidRDefault="00CA1A90" w14:paraId="705505EA" w14:textId="77777777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P7Z_UO</w:t>
            </w:r>
          </w:p>
          <w:p w:rsidRPr="00865F12" w:rsidR="00CA1A90" w:rsidP="000A2F67" w:rsidRDefault="00CA1A90" w14:paraId="08D0C8BD" w14:textId="77777777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P7Z_UI</w:t>
            </w:r>
          </w:p>
          <w:p w:rsidRPr="00865F12" w:rsidR="00CA1A90" w:rsidP="000A2F67" w:rsidRDefault="00CA1A90" w14:paraId="4CB1AF56" w14:textId="77777777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pl"/>
              </w:rPr>
            </w:pPr>
            <w:r w:rsidRPr="00865F12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P7S_UW</w:t>
            </w:r>
          </w:p>
        </w:tc>
      </w:tr>
      <w:tr w:rsidRPr="00865F12" w:rsidR="00CA1A90" w:rsidTr="008D0D4D" w14:paraId="054EFD88" w14:textId="77777777">
        <w:tc>
          <w:tcPr>
            <w:tcW w:w="15588" w:type="dxa"/>
            <w:gridSpan w:val="3"/>
            <w:shd w:val="clear" w:color="auto" w:fill="BFBFBF" w:themeFill="background1" w:themeFillShade="BF"/>
            <w:vAlign w:val="center"/>
          </w:tcPr>
          <w:p w:rsidRPr="00865F12" w:rsidR="00CA1A90" w:rsidP="000A2F67" w:rsidRDefault="00CA1A90" w14:paraId="3A69BB9B" w14:textId="7777777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KOMPETENCJE SPOŁECZNE (jest gotów do:)</w:t>
            </w:r>
          </w:p>
        </w:tc>
      </w:tr>
      <w:tr w:rsidRPr="00865F12" w:rsidR="00CA1A90" w:rsidTr="008D0D4D" w14:paraId="56BB120C" w14:textId="77777777">
        <w:tc>
          <w:tcPr>
            <w:tcW w:w="1418" w:type="dxa"/>
            <w:vAlign w:val="center"/>
          </w:tcPr>
          <w:p w:rsidRPr="00865F12" w:rsidR="00CA1A90" w:rsidP="000A2F67" w:rsidRDefault="00CA1A90" w14:paraId="4261042D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K01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1EEA0DEA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Jest gotów do krytycznej oceny posiadanej wiedzy i odbieranych treści. Rozumie potrzebę uczenia się przez całe życie. Uzupełnia i doskonali nabytą wiedzę i umiejętności.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14247C23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P7S_KK</w:t>
            </w:r>
          </w:p>
        </w:tc>
      </w:tr>
      <w:tr w:rsidRPr="00865F12" w:rsidR="00CA1A90" w:rsidTr="008D0D4D" w14:paraId="234E8694" w14:textId="77777777">
        <w:tc>
          <w:tcPr>
            <w:tcW w:w="1418" w:type="dxa"/>
            <w:vAlign w:val="center"/>
          </w:tcPr>
          <w:p w:rsidRPr="00865F12" w:rsidR="00CA1A90" w:rsidP="000A2F67" w:rsidRDefault="00CA1A90" w14:paraId="61B02D33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K02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3EC2EB5F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Jest przygotowany do kierowania zespołem i zarządzania konfliktem z uwzględnieniem zmieniających się potrzeb oraz w duchu kultury współpracy.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56CC804A" w14:textId="77777777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P7Z_KP </w:t>
            </w:r>
          </w:p>
          <w:p w:rsidRPr="00865F12" w:rsidR="00CA1A90" w:rsidP="000A2F67" w:rsidRDefault="00CA1A90" w14:paraId="7E627C7B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P7Z_KW</w:t>
            </w:r>
          </w:p>
        </w:tc>
      </w:tr>
      <w:tr w:rsidRPr="00865F12" w:rsidR="00CA1A90" w:rsidTr="008D0D4D" w14:paraId="2A0784CA" w14:textId="77777777">
        <w:tc>
          <w:tcPr>
            <w:tcW w:w="1418" w:type="dxa"/>
            <w:vAlign w:val="center"/>
          </w:tcPr>
          <w:p w:rsidRPr="00865F12" w:rsidR="00CA1A90" w:rsidP="000A2F67" w:rsidRDefault="00CA1A90" w14:paraId="168D940A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K03</w:t>
            </w:r>
          </w:p>
        </w:tc>
        <w:tc>
          <w:tcPr>
            <w:tcW w:w="11335" w:type="dxa"/>
            <w:shd w:val="clear" w:color="auto" w:fill="FFFFFF" w:themeFill="background1"/>
            <w:vAlign w:val="center"/>
          </w:tcPr>
          <w:p w:rsidRPr="00865F12" w:rsidR="00CA1A90" w:rsidP="000A2F67" w:rsidRDefault="00CA1A90" w14:paraId="507506EB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Prawidłowo określa priorytety służące do realizacji zadań grupowych i indywidualnych oraz skutecznie deleguje zadania. Myśli i działa w sposób efektywny i przedsiębiorczy.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3497438F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P7S_KO</w:t>
            </w:r>
          </w:p>
        </w:tc>
      </w:tr>
      <w:tr w:rsidRPr="00865F12" w:rsidR="00CA1A90" w:rsidTr="008D0D4D" w14:paraId="33B20A50" w14:textId="77777777">
        <w:tc>
          <w:tcPr>
            <w:tcW w:w="1418" w:type="dxa"/>
            <w:vAlign w:val="center"/>
          </w:tcPr>
          <w:p w:rsidRPr="00865F12" w:rsidR="00CA1A90" w:rsidP="000A2F67" w:rsidRDefault="00CA1A90" w14:paraId="7D7E09ED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K04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674FD36A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Jest przygotowany do prawidłowego identyfikowania i rozstrzygania dylematów związanych z zarządzaniem w sytuacjach wysokiego ryzyka.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7C6E6F55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K7Z_KO</w:t>
            </w:r>
          </w:p>
        </w:tc>
      </w:tr>
      <w:tr w:rsidRPr="00865F12" w:rsidR="00CA1A90" w:rsidTr="008D0D4D" w14:paraId="0683BBD7" w14:textId="77777777">
        <w:tc>
          <w:tcPr>
            <w:tcW w:w="1418" w:type="dxa"/>
            <w:vAlign w:val="center"/>
          </w:tcPr>
          <w:p w:rsidRPr="00865F12" w:rsidR="00CA1A90" w:rsidP="000A2F67" w:rsidRDefault="00CA1A90" w14:paraId="50427168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K05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20059486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Umie inicjować i uczestniczyć w przygotowywaniu i realizacji projektów społecznych właściwych dla zarządzania.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111FA82F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P7S_KO</w:t>
            </w:r>
          </w:p>
        </w:tc>
      </w:tr>
      <w:tr w:rsidRPr="00865F12" w:rsidR="00CA1A90" w:rsidTr="008D0D4D" w14:paraId="1313D50C" w14:textId="77777777">
        <w:tc>
          <w:tcPr>
            <w:tcW w:w="1418" w:type="dxa"/>
            <w:vAlign w:val="center"/>
          </w:tcPr>
          <w:p w:rsidRPr="00865F12" w:rsidR="00CA1A90" w:rsidP="000A2F67" w:rsidRDefault="00CA1A90" w14:paraId="06C9D364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K06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07BF6438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Potrafi myśleć i działać w sposób przedsiębiorczy z zachowaniem społecznej odpowiedzialności.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5474775C" w14:textId="77777777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P7S_KO</w:t>
            </w:r>
          </w:p>
        </w:tc>
      </w:tr>
      <w:tr w:rsidRPr="00865F12" w:rsidR="00CA1A90" w:rsidTr="008D0D4D" w14:paraId="45EE9B79" w14:textId="77777777">
        <w:tc>
          <w:tcPr>
            <w:tcW w:w="1418" w:type="dxa"/>
            <w:vAlign w:val="center"/>
          </w:tcPr>
          <w:p w:rsidRPr="00865F12" w:rsidR="00CA1A90" w:rsidP="000A2F67" w:rsidRDefault="00CA1A90" w14:paraId="7AE0F1EA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K07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22ADA5EE" w14:textId="7777777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Jest gotów do: odpowiedzialnego pełnienia ról zawodowych związanych z zarządzaniem w ochronie zdrowia, z uwzględnieniem norm prawnych i etycznych, jak też zmieniających się potrzeb społecznych, w tym: (i) rozwijania dorobku zawodu, (ii) podtrzymywania etosu zawodu, (iii) przestrzegania i rozwijania zasad etyki zawodowej oraz działania na rzecz przestrzegania tych zasad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7AC3621D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</w:rPr>
              <w:t>P7S_KR</w:t>
            </w:r>
          </w:p>
          <w:p w:rsidRPr="00865F12" w:rsidR="00CA1A90" w:rsidP="000A2F67" w:rsidRDefault="00CA1A90" w14:paraId="3497FDC1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Pr="00865F12" w:rsidR="00CA1A90" w:rsidTr="008D0D4D" w14:paraId="2811931D" w14:textId="77777777">
        <w:tc>
          <w:tcPr>
            <w:tcW w:w="1418" w:type="dxa"/>
            <w:vAlign w:val="center"/>
          </w:tcPr>
          <w:p w:rsidRPr="00865F12" w:rsidR="00CA1A90" w:rsidP="000A2F67" w:rsidRDefault="00CA1A90" w14:paraId="6DCF39EF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K08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41EE82E1" w14:textId="7777777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  <w:lang w:val="pl"/>
              </w:rPr>
              <w:t>Jest gotów do myślenia i działania w sposób przedsiębiorczy, pragmatyczny i oparty na analizie pozyskanych w monitorowaniu procesów danych, celem utrzymania ciągłości pracy i ciągłego doskonalenia organizacji, tak w zakresie ogólnozarządczym, jak i specyficznym dla danej dziedziny medycyny.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761FD1B8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pl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  <w:lang w:val="pl"/>
              </w:rPr>
              <w:t>P7S_KO</w:t>
            </w:r>
          </w:p>
          <w:p w:rsidRPr="00865F12" w:rsidR="00CA1A90" w:rsidP="000A2F67" w:rsidRDefault="00CA1A90" w14:paraId="3DBD73D5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Pr="00865F12" w:rsidR="00CA1A90" w:rsidTr="008D0D4D" w14:paraId="6363F03D" w14:textId="77777777">
        <w:tc>
          <w:tcPr>
            <w:tcW w:w="1418" w:type="dxa"/>
            <w:vAlign w:val="center"/>
          </w:tcPr>
          <w:p w:rsidRPr="00865F12" w:rsidR="00CA1A90" w:rsidP="000A2F67" w:rsidRDefault="00CA1A90" w14:paraId="4545861E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K09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17370AC9" w14:textId="77777777">
            <w:pPr>
              <w:jc w:val="both"/>
              <w:rPr>
                <w:rFonts w:asciiTheme="minorHAnsi" w:hAnsiTheme="minorHAnsi" w:cstheme="minorHAnsi"/>
                <w:sz w:val="16"/>
                <w:szCs w:val="16"/>
                <w:lang w:val="pl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  <w:lang w:val="pl"/>
              </w:rPr>
              <w:t>Jest gotów do promowania kultury projakościowej w dziedzinie zarządzania w ochronie zdrowia, tak w zakresie ogólnozarządczym, jak i specyficznym dla konkretnej dziedziny medycyny.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35A58B59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pl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  <w:lang w:val="pl"/>
              </w:rPr>
              <w:t>P7Z_KW</w:t>
            </w:r>
          </w:p>
          <w:p w:rsidRPr="00865F12" w:rsidR="00CA1A90" w:rsidP="000A2F67" w:rsidRDefault="00CA1A90" w14:paraId="2ADFB65E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pl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  <w:lang w:val="pl"/>
              </w:rPr>
              <w:t>K7Z_KO</w:t>
            </w:r>
          </w:p>
        </w:tc>
      </w:tr>
      <w:tr w:rsidRPr="00865F12" w:rsidR="00CA1A90" w:rsidTr="008D0D4D" w14:paraId="355687C2" w14:textId="77777777">
        <w:tc>
          <w:tcPr>
            <w:tcW w:w="1418" w:type="dxa"/>
            <w:vAlign w:val="center"/>
          </w:tcPr>
          <w:p w:rsidRPr="00865F12" w:rsidR="00CA1A90" w:rsidP="000A2F67" w:rsidRDefault="00CA1A90" w14:paraId="0C0447EE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K10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1B481AED" w14:textId="77777777">
            <w:pPr>
              <w:jc w:val="both"/>
              <w:rPr>
                <w:rFonts w:asciiTheme="minorHAnsi" w:hAnsiTheme="minorHAnsi" w:cstheme="minorHAnsi"/>
                <w:sz w:val="16"/>
                <w:szCs w:val="16"/>
                <w:lang w:val="pl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  <w:lang w:val="pl"/>
              </w:rPr>
              <w:t>Jest gotów do podejmowania decyzji opartych na faktach - tak w sytuacjach wysokiego ryzyka, jak i w działalności bieżącej.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383DC90B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pl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  <w:lang w:val="pl"/>
              </w:rPr>
              <w:t>P7Z_KO</w:t>
            </w:r>
          </w:p>
        </w:tc>
      </w:tr>
      <w:tr w:rsidRPr="00865F12" w:rsidR="00CA1A90" w:rsidTr="008D0D4D" w14:paraId="13A9AACD" w14:textId="77777777">
        <w:tc>
          <w:tcPr>
            <w:tcW w:w="1418" w:type="dxa"/>
            <w:vAlign w:val="center"/>
          </w:tcPr>
          <w:p w:rsidRPr="00865F12" w:rsidR="00CA1A90" w:rsidP="000A2F67" w:rsidRDefault="00CA1A90" w14:paraId="53A2F25F" w14:textId="77777777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5F12">
              <w:rPr>
                <w:rFonts w:asciiTheme="minorHAnsi" w:hAnsiTheme="minorHAnsi" w:cstheme="minorHAnsi"/>
                <w:bCs/>
                <w:sz w:val="16"/>
                <w:szCs w:val="16"/>
              </w:rPr>
              <w:t>K11</w:t>
            </w:r>
          </w:p>
        </w:tc>
        <w:tc>
          <w:tcPr>
            <w:tcW w:w="11335" w:type="dxa"/>
            <w:vAlign w:val="center"/>
          </w:tcPr>
          <w:p w:rsidRPr="00865F12" w:rsidR="00CA1A90" w:rsidP="000A2F67" w:rsidRDefault="00CA1A90" w14:paraId="2D38F8A2" w14:textId="77777777">
            <w:pPr>
              <w:jc w:val="both"/>
              <w:rPr>
                <w:rFonts w:asciiTheme="minorHAnsi" w:hAnsiTheme="minorHAnsi" w:cstheme="minorHAnsi"/>
                <w:sz w:val="16"/>
                <w:szCs w:val="16"/>
                <w:lang w:val="pl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  <w:lang w:val="pl"/>
              </w:rPr>
              <w:t>Jest gotów do współpracy ze specjalistami z różnych sektorów, szczególnie z sektora medycznego, prawnego i informatycznego, na rzecz tworzenia i wdrażania innowacji w ochronie zdrowia.</w:t>
            </w:r>
          </w:p>
        </w:tc>
        <w:tc>
          <w:tcPr>
            <w:tcW w:w="2835" w:type="dxa"/>
            <w:vAlign w:val="center"/>
          </w:tcPr>
          <w:p w:rsidRPr="00865F12" w:rsidR="00CA1A90" w:rsidP="000A2F67" w:rsidRDefault="00CA1A90" w14:paraId="7DA73BAF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pl"/>
              </w:rPr>
            </w:pPr>
            <w:r w:rsidRPr="00865F12">
              <w:rPr>
                <w:rFonts w:asciiTheme="minorHAnsi" w:hAnsiTheme="minorHAnsi" w:cstheme="minorHAnsi"/>
                <w:sz w:val="16"/>
                <w:szCs w:val="16"/>
                <w:lang w:val="pl"/>
              </w:rPr>
              <w:t>P6Z_KW</w:t>
            </w:r>
          </w:p>
        </w:tc>
      </w:tr>
      <w:bookmarkEnd w:id="0"/>
    </w:tbl>
    <w:p w:rsidR="00CA1A90" w:rsidP="00CA1A90" w:rsidRDefault="00CA1A90" w14:paraId="6F0A489F" w14:textId="77777777">
      <w:pPr>
        <w:jc w:val="both"/>
        <w:rPr>
          <w:rFonts w:cstheme="minorHAnsi"/>
          <w:b/>
          <w:bCs/>
        </w:rPr>
      </w:pPr>
    </w:p>
    <w:p w:rsidR="00CE3128" w:rsidP="00CE3128" w:rsidRDefault="00CE3128" w14:paraId="0DF7456E" w14:textId="053DA615">
      <w:pPr>
        <w:spacing w:before="0" w:after="0" w:line="240" w:lineRule="auto"/>
        <w:rPr>
          <w:rFonts w:ascii="Cambria" w:hAnsi="Cambria"/>
          <w:b/>
          <w:sz w:val="22"/>
          <w:szCs w:val="22"/>
        </w:rPr>
      </w:pPr>
    </w:p>
    <w:p w:rsidRPr="00733313" w:rsidR="00CE3128" w:rsidP="00CE3128" w:rsidRDefault="00CE3128" w14:paraId="291919C5" w14:textId="77777777">
      <w:pPr>
        <w:spacing w:before="0" w:after="0" w:line="240" w:lineRule="auto"/>
        <w:rPr>
          <w:rFonts w:ascii="Cambria" w:hAnsi="Cambria"/>
          <w:b/>
          <w:sz w:val="22"/>
          <w:szCs w:val="22"/>
        </w:rPr>
      </w:pPr>
    </w:p>
    <w:sectPr w:rsidRPr="00733313" w:rsidR="00CE3128" w:rsidSect="00DA5DF1">
      <w:headerReference w:type="default" r:id="rId8"/>
      <w:footerReference w:type="default" r:id="rId9"/>
      <w:pgSz w:w="16838" w:h="11906" w:orient="landscape"/>
      <w:pgMar w:top="1417" w:right="1524" w:bottom="567" w:left="568" w:header="0" w:footer="76" w:gutter="0"/>
      <w:cols w:space="708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53D80" w:rsidRDefault="00953D80" w14:paraId="3A2E5419" w14:textId="77777777">
      <w:pPr>
        <w:spacing w:before="0" w:after="0" w:line="240" w:lineRule="auto"/>
      </w:pPr>
      <w:r>
        <w:separator/>
      </w:r>
    </w:p>
  </w:endnote>
  <w:endnote w:type="continuationSeparator" w:id="0">
    <w:p w:rsidR="00953D80" w:rsidRDefault="00953D80" w14:paraId="769B4AD9" w14:textId="7777777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9422430"/>
      <w:docPartObj>
        <w:docPartGallery w:val="Page Numbers (Bottom of Page)"/>
        <w:docPartUnique/>
      </w:docPartObj>
    </w:sdtPr>
    <w:sdtEndPr/>
    <w:sdtContent>
      <w:sdt>
        <w:sdtPr>
          <w:id w:val="-2044892031"/>
          <w:docPartObj>
            <w:docPartGallery w:val="Page Numbers (Top of Page)"/>
            <w:docPartUnique/>
          </w:docPartObj>
        </w:sdtPr>
        <w:sdtEndPr/>
        <w:sdtContent>
          <w:p w:rsidR="000A2F67" w:rsidRDefault="000A2F67" w14:paraId="7401089D" w14:textId="77777777">
            <w:pPr>
              <w:pStyle w:val="Stopka"/>
              <w:jc w:val="right"/>
            </w:pPr>
          </w:p>
          <w:p w:rsidR="000A2F67" w:rsidRDefault="000A2F67" w14:paraId="075A243A" w14:textId="77777777">
            <w:pPr>
              <w:pStyle w:val="Stopka"/>
              <w:jc w:val="right"/>
            </w:pPr>
          </w:p>
          <w:p w:rsidR="000A2F67" w:rsidRDefault="000A2F67" w14:paraId="33C20196" w14:textId="08088AB9">
            <w:pPr>
              <w:pStyle w:val="Stopka"/>
              <w:jc w:val="right"/>
            </w:pPr>
            <w:r w:rsidRPr="002E233F">
              <w:rPr>
                <w:rFonts w:cstheme="minorHAnsi"/>
                <w:sz w:val="18"/>
                <w:szCs w:val="18"/>
              </w:rPr>
              <w:t xml:space="preserve"> Strona </w:t>
            </w:r>
            <w:r w:rsidRPr="002E233F">
              <w:rPr>
                <w:rFonts w:cstheme="minorHAnsi"/>
                <w:bCs/>
                <w:sz w:val="18"/>
                <w:szCs w:val="18"/>
              </w:rPr>
              <w:fldChar w:fldCharType="begin"/>
            </w:r>
            <w:r w:rsidRPr="002E233F">
              <w:rPr>
                <w:rFonts w:cstheme="minorHAnsi"/>
                <w:bCs/>
                <w:sz w:val="18"/>
                <w:szCs w:val="18"/>
              </w:rPr>
              <w:instrText>PAGE</w:instrText>
            </w:r>
            <w:r w:rsidRPr="002E233F">
              <w:rPr>
                <w:rFonts w:cstheme="minorHAnsi"/>
                <w:bCs/>
                <w:sz w:val="18"/>
                <w:szCs w:val="18"/>
              </w:rPr>
              <w:fldChar w:fldCharType="separate"/>
            </w:r>
            <w:r w:rsidR="00194565">
              <w:rPr>
                <w:rFonts w:cstheme="minorHAnsi"/>
                <w:bCs/>
                <w:noProof/>
                <w:sz w:val="18"/>
                <w:szCs w:val="18"/>
              </w:rPr>
              <w:t>8</w:t>
            </w:r>
            <w:r w:rsidRPr="002E233F">
              <w:rPr>
                <w:rFonts w:cstheme="minorHAnsi"/>
                <w:bCs/>
                <w:sz w:val="18"/>
                <w:szCs w:val="18"/>
              </w:rPr>
              <w:fldChar w:fldCharType="end"/>
            </w:r>
            <w:r w:rsidRPr="002E233F">
              <w:rPr>
                <w:rFonts w:cstheme="minorHAnsi"/>
                <w:sz w:val="18"/>
                <w:szCs w:val="18"/>
              </w:rPr>
              <w:t xml:space="preserve"> z </w:t>
            </w:r>
            <w:r w:rsidRPr="002E233F">
              <w:rPr>
                <w:rFonts w:cstheme="minorHAnsi"/>
                <w:bCs/>
                <w:sz w:val="18"/>
                <w:szCs w:val="18"/>
              </w:rPr>
              <w:fldChar w:fldCharType="begin"/>
            </w:r>
            <w:r w:rsidRPr="002E233F">
              <w:rPr>
                <w:rFonts w:cstheme="minorHAnsi"/>
                <w:bCs/>
                <w:sz w:val="18"/>
                <w:szCs w:val="18"/>
              </w:rPr>
              <w:instrText>NUMPAGES</w:instrText>
            </w:r>
            <w:r w:rsidRPr="002E233F">
              <w:rPr>
                <w:rFonts w:cstheme="minorHAnsi"/>
                <w:bCs/>
                <w:sz w:val="18"/>
                <w:szCs w:val="18"/>
              </w:rPr>
              <w:fldChar w:fldCharType="separate"/>
            </w:r>
            <w:r w:rsidR="00194565">
              <w:rPr>
                <w:rFonts w:cstheme="minorHAnsi"/>
                <w:bCs/>
                <w:noProof/>
                <w:sz w:val="18"/>
                <w:szCs w:val="18"/>
              </w:rPr>
              <w:t>9</w:t>
            </w:r>
            <w:r w:rsidRPr="002E233F">
              <w:rPr>
                <w:rFonts w:cstheme="minorHAnsi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A2F67" w:rsidRDefault="000A2F67" w14:paraId="13DE0B9F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53D80" w:rsidRDefault="00953D80" w14:paraId="0DC0D5A9" w14:textId="77777777">
      <w:r>
        <w:separator/>
      </w:r>
    </w:p>
  </w:footnote>
  <w:footnote w:type="continuationSeparator" w:id="0">
    <w:p w:rsidR="00953D80" w:rsidRDefault="00953D80" w14:paraId="32EF17A6" w14:textId="77777777">
      <w:r>
        <w:continuationSeparator/>
      </w:r>
    </w:p>
  </w:footnote>
  <w:footnote w:id="1">
    <w:p w:rsidRPr="0015628F" w:rsidR="000A2F67" w:rsidP="00CA1A90" w:rsidRDefault="000A2F67" w14:paraId="7890E6E8" w14:textId="77777777">
      <w:pPr>
        <w:pStyle w:val="Tekstprzypisudolnego"/>
        <w:rPr>
          <w:rFonts w:cstheme="minorHAnsi"/>
          <w:sz w:val="18"/>
          <w:szCs w:val="18"/>
        </w:rPr>
      </w:pPr>
    </w:p>
  </w:footnote>
  <w:footnote w:id="2">
    <w:p w:rsidRPr="00476E78" w:rsidR="000A2F67" w:rsidP="00CA1A90" w:rsidRDefault="000A2F67" w14:paraId="69F748E4" w14:textId="77777777">
      <w:pPr>
        <w:pStyle w:val="Tekstprzypisudolnego"/>
        <w:rPr>
          <w:rFonts w:cstheme="minorHAnsi"/>
        </w:rPr>
      </w:pPr>
      <w:r>
        <w:rPr>
          <w:rStyle w:val="Odwoanieprzypisudolnego"/>
          <w:rFonts w:cstheme="minorHAnsi"/>
          <w:sz w:val="18"/>
          <w:szCs w:val="18"/>
        </w:rPr>
        <w:t>24</w:t>
      </w:r>
      <w:r w:rsidRPr="0015628F">
        <w:rPr>
          <w:rFonts w:cstheme="minorHAnsi"/>
          <w:sz w:val="18"/>
          <w:szCs w:val="18"/>
        </w:rPr>
        <w:t xml:space="preserve">, </w:t>
      </w:r>
      <w:r w:rsidRPr="0015628F">
        <w:rPr>
          <w:rStyle w:val="Odwoanieprzypisudolnego"/>
          <w:rFonts w:cstheme="minorHAnsi"/>
          <w:sz w:val="18"/>
          <w:szCs w:val="18"/>
        </w:rPr>
        <w:footnoteRef/>
      </w:r>
      <w:r w:rsidRPr="0015628F">
        <w:rPr>
          <w:rFonts w:cstheme="minorHAnsi"/>
          <w:sz w:val="18"/>
          <w:szCs w:val="18"/>
        </w:rPr>
        <w:t xml:space="preserve"> Opis określa efekty uczenia się dla kwalifikacji cząstkowych uwzględniając charakterystyki drugiego stopnia PRK na poziomie 6 ,7 albo 8 PRK określone w przepisach wydanych na podstawie art.7 ust. 3 i 4 ustawy z dnia 22 grudnia 2015 r. o Zintegrowanym Systemie Kwalifikacji </w:t>
      </w:r>
      <w:r>
        <w:rPr>
          <w:rFonts w:cstheme="minorHAnsi"/>
          <w:sz w:val="18"/>
          <w:szCs w:val="18"/>
        </w:rPr>
        <w:t>(Dz. U.2016. 64. z poźn. zm.).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C5527B" w:rsidR="000A2F67" w:rsidP="00D45888" w:rsidRDefault="000A2F67" w14:paraId="0FDE1826" w14:textId="68B77815">
    <w:pPr>
      <w:pStyle w:val="Nagwek"/>
      <w:tabs>
        <w:tab w:val="clear" w:pos="4536"/>
      </w:tabs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0116A23F" wp14:editId="59C93D51">
          <wp:simplePos x="0" y="0"/>
          <wp:positionH relativeFrom="column">
            <wp:posOffset>8611870</wp:posOffset>
          </wp:positionH>
          <wp:positionV relativeFrom="paragraph">
            <wp:posOffset>133985</wp:posOffset>
          </wp:positionV>
          <wp:extent cx="749300" cy="673100"/>
          <wp:effectExtent l="0" t="0" r="0" b="0"/>
          <wp:wrapSquare wrapText="bothSides"/>
          <wp:docPr id="3" name="Obraz 3" descr="Logo Uczelnia Łazarskiego PL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Uczelnia Łazarskiego PL 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30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3360" behindDoc="0" locked="0" layoutInCell="1" allowOverlap="1" wp14:anchorId="650E002A" wp14:editId="11BD2639">
          <wp:simplePos x="0" y="0"/>
          <wp:positionH relativeFrom="column">
            <wp:posOffset>128270</wp:posOffset>
          </wp:positionH>
          <wp:positionV relativeFrom="paragraph">
            <wp:posOffset>133350</wp:posOffset>
          </wp:positionV>
          <wp:extent cx="1247775" cy="662305"/>
          <wp:effectExtent l="0" t="0" r="9525" b="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662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06B50"/>
    <w:multiLevelType w:val="multilevel"/>
    <w:tmpl w:val="3FDE99E8"/>
    <w:lvl w:ilvl="0">
      <w:start w:val="1"/>
      <w:numFmt w:val="decimal"/>
      <w:lvlText w:val="%1)"/>
      <w:lvlJc w:val="left"/>
      <w:pPr>
        <w:ind w:left="360" w:hanging="360"/>
      </w:pPr>
      <w:rPr>
        <w:rFonts w:ascii="Cambria" w:hAnsi="Cambria" w:eastAsia="Calibri" w:cs="Times New Roman"/>
        <w:sz w:val="22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5C0456D"/>
    <w:multiLevelType w:val="multilevel"/>
    <w:tmpl w:val="995E3EC6"/>
    <w:lvl w:ilvl="0">
      <w:start w:val="1"/>
      <w:numFmt w:val="upperRoman"/>
      <w:lvlText w:val="%1."/>
      <w:lvlJc w:val="left"/>
      <w:pPr>
        <w:ind w:left="360" w:hanging="360"/>
      </w:pPr>
      <w:rPr>
        <w:rFonts w:cs="Times New Roman"/>
        <w:b/>
        <w:color w:val="00000A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eastAsia="Times New Roman" w:cs="Times New Roman"/>
        <w:b w:val="0"/>
        <w:sz w:val="22"/>
      </w:rPr>
    </w:lvl>
    <w:lvl w:ilvl="2">
      <w:start w:val="1"/>
      <w:numFmt w:val="lowerLetter"/>
      <w:lvlText w:val="%3."/>
      <w:lvlJc w:val="left"/>
      <w:pPr>
        <w:ind w:left="1980" w:hanging="360"/>
      </w:pPr>
    </w:lvl>
    <w:lvl w:ilvl="3">
      <w:start w:val="1"/>
      <w:numFmt w:val="decimal"/>
      <w:lvlText w:val="%4)"/>
      <w:lvlJc w:val="left"/>
      <w:pPr>
        <w:ind w:left="2520" w:hanging="360"/>
      </w:pPr>
      <w:rPr>
        <w:rFonts w:ascii="Cambria" w:hAnsi="Cambria"/>
        <w:b w:val="0"/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7CD703A"/>
    <w:multiLevelType w:val="multilevel"/>
    <w:tmpl w:val="77E6414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sz w:val="24"/>
        <w:szCs w:val="24"/>
      </w:rPr>
    </w:lvl>
    <w:lvl w:ilvl="1">
      <w:start w:val="11"/>
      <w:numFmt w:val="upperRoman"/>
      <w:lvlText w:val="%2."/>
      <w:lvlJc w:val="left"/>
      <w:pPr>
        <w:ind w:left="1800" w:hanging="720"/>
      </w:pPr>
      <w:rPr>
        <w:rFonts w:cs="Times New Roman"/>
      </w:rPr>
    </w:lvl>
    <w:lvl w:ilvl="2">
      <w:start w:val="1"/>
      <w:numFmt w:val="bullet"/>
      <w:lvlText w:val="-"/>
      <w:lvlJc w:val="left"/>
      <w:pPr>
        <w:ind w:left="2340" w:hanging="360"/>
      </w:pPr>
      <w:rPr>
        <w:rFonts w:hint="default" w:ascii="Times New Roman" w:hAnsi="Times New Roman" w:cs="Times New Roman"/>
      </w:rPr>
    </w:lvl>
    <w:lvl w:ilvl="3">
      <w:start w:val="4"/>
      <w:numFmt w:val="decimal"/>
      <w:lvlText w:val="%4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720" w:hanging="360"/>
      </w:pPr>
      <w:rPr>
        <w:rFonts w:ascii="Cambria" w:hAnsi="Cambria"/>
        <w:sz w:val="22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5A317D"/>
    <w:multiLevelType w:val="multilevel"/>
    <w:tmpl w:val="89A28BA8"/>
    <w:lvl w:ilvl="0">
      <w:start w:val="1"/>
      <w:numFmt w:val="decimal"/>
      <w:lvlText w:val="%1)"/>
      <w:lvlJc w:val="left"/>
      <w:pPr>
        <w:ind w:left="729" w:hanging="360"/>
      </w:pPr>
      <w:rPr>
        <w:rFonts w:ascii="Cambria" w:hAnsi="Cambria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9" w:hanging="360"/>
      </w:pPr>
    </w:lvl>
    <w:lvl w:ilvl="2">
      <w:start w:val="1"/>
      <w:numFmt w:val="lowerRoman"/>
      <w:lvlText w:val="%3."/>
      <w:lvlJc w:val="right"/>
      <w:pPr>
        <w:ind w:left="2169" w:hanging="180"/>
      </w:pPr>
    </w:lvl>
    <w:lvl w:ilvl="3">
      <w:start w:val="1"/>
      <w:numFmt w:val="decimal"/>
      <w:lvlText w:val="%4."/>
      <w:lvlJc w:val="left"/>
      <w:pPr>
        <w:ind w:left="2889" w:hanging="360"/>
      </w:pPr>
    </w:lvl>
    <w:lvl w:ilvl="4">
      <w:start w:val="1"/>
      <w:numFmt w:val="lowerLetter"/>
      <w:lvlText w:val="%5."/>
      <w:lvlJc w:val="left"/>
      <w:pPr>
        <w:ind w:left="3609" w:hanging="360"/>
      </w:pPr>
    </w:lvl>
    <w:lvl w:ilvl="5">
      <w:start w:val="1"/>
      <w:numFmt w:val="lowerRoman"/>
      <w:lvlText w:val="%6."/>
      <w:lvlJc w:val="right"/>
      <w:pPr>
        <w:ind w:left="4329" w:hanging="180"/>
      </w:pPr>
    </w:lvl>
    <w:lvl w:ilvl="6">
      <w:start w:val="1"/>
      <w:numFmt w:val="decimal"/>
      <w:lvlText w:val="%7."/>
      <w:lvlJc w:val="left"/>
      <w:pPr>
        <w:ind w:left="5049" w:hanging="360"/>
      </w:pPr>
    </w:lvl>
    <w:lvl w:ilvl="7">
      <w:start w:val="1"/>
      <w:numFmt w:val="lowerLetter"/>
      <w:lvlText w:val="%8."/>
      <w:lvlJc w:val="left"/>
      <w:pPr>
        <w:ind w:left="5769" w:hanging="360"/>
      </w:pPr>
    </w:lvl>
    <w:lvl w:ilvl="8">
      <w:start w:val="1"/>
      <w:numFmt w:val="lowerRoman"/>
      <w:lvlText w:val="%9."/>
      <w:lvlJc w:val="right"/>
      <w:pPr>
        <w:ind w:left="6489" w:hanging="180"/>
      </w:pPr>
    </w:lvl>
  </w:abstractNum>
  <w:abstractNum w:abstractNumId="4" w15:restartNumberingAfterBreak="0">
    <w:nsid w:val="0B7B124E"/>
    <w:multiLevelType w:val="hybridMultilevel"/>
    <w:tmpl w:val="C5D87C2C"/>
    <w:lvl w:ilvl="0" w:tplc="87181B26">
      <w:start w:val="1"/>
      <w:numFmt w:val="upperRoman"/>
      <w:lvlText w:val="%1)"/>
      <w:lvlJc w:val="left"/>
      <w:pPr>
        <w:ind w:left="100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3B5DD8"/>
    <w:multiLevelType w:val="multilevel"/>
    <w:tmpl w:val="C64AB07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sz w:val="24"/>
        <w:szCs w:val="24"/>
      </w:rPr>
    </w:lvl>
    <w:lvl w:ilvl="1">
      <w:start w:val="11"/>
      <w:numFmt w:val="upperRoman"/>
      <w:lvlText w:val="%2."/>
      <w:lvlJc w:val="left"/>
      <w:pPr>
        <w:ind w:left="1800" w:hanging="720"/>
      </w:pPr>
      <w:rPr>
        <w:rFonts w:cs="Times New Roman"/>
      </w:rPr>
    </w:lvl>
    <w:lvl w:ilvl="2">
      <w:start w:val="1"/>
      <w:numFmt w:val="bullet"/>
      <w:lvlText w:val="-"/>
      <w:lvlJc w:val="left"/>
      <w:pPr>
        <w:ind w:left="2340" w:hanging="360"/>
      </w:pPr>
      <w:rPr>
        <w:rFonts w:hint="default" w:ascii="Times New Roman" w:hAnsi="Times New Roman" w:cs="Times New Roman"/>
      </w:rPr>
    </w:lvl>
    <w:lvl w:ilvl="3">
      <w:start w:val="4"/>
      <w:numFmt w:val="decimal"/>
      <w:lvlText w:val="%4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720" w:hanging="360"/>
      </w:pPr>
      <w:rPr>
        <w:rFonts w:ascii="Cambria" w:hAnsi="Cambria"/>
        <w:sz w:val="22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D5C29E6"/>
    <w:multiLevelType w:val="multilevel"/>
    <w:tmpl w:val="492A58B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sz w:val="24"/>
        <w:szCs w:val="24"/>
      </w:rPr>
    </w:lvl>
    <w:lvl w:ilvl="1">
      <w:start w:val="11"/>
      <w:numFmt w:val="upperRoman"/>
      <w:lvlText w:val="%2."/>
      <w:lvlJc w:val="left"/>
      <w:pPr>
        <w:ind w:left="1800" w:hanging="720"/>
      </w:pPr>
      <w:rPr>
        <w:rFonts w:cs="Times New Roman"/>
      </w:rPr>
    </w:lvl>
    <w:lvl w:ilvl="2">
      <w:start w:val="1"/>
      <w:numFmt w:val="bullet"/>
      <w:lvlText w:val="-"/>
      <w:lvlJc w:val="left"/>
      <w:pPr>
        <w:ind w:left="2340" w:hanging="360"/>
      </w:pPr>
      <w:rPr>
        <w:rFonts w:hint="default" w:ascii="Times New Roman" w:hAnsi="Times New Roman" w:cs="Times New Roman"/>
      </w:rPr>
    </w:lvl>
    <w:lvl w:ilvl="3">
      <w:start w:val="4"/>
      <w:numFmt w:val="decimal"/>
      <w:lvlText w:val="%4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720" w:hanging="360"/>
      </w:pPr>
      <w:rPr>
        <w:rFonts w:ascii="Cambria" w:hAnsi="Cambria"/>
        <w:sz w:val="22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E3820D5"/>
    <w:multiLevelType w:val="multilevel"/>
    <w:tmpl w:val="FBA44D80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sz w:val="22"/>
      </w:rPr>
    </w:lvl>
    <w:lvl w:ilvl="1">
      <w:start w:val="1"/>
      <w:numFmt w:val="bullet"/>
      <w:lvlText w:val=""/>
      <w:lvlJc w:val="left"/>
      <w:pPr>
        <w:ind w:left="1364" w:hanging="360"/>
      </w:pPr>
      <w:rPr>
        <w:rFonts w:hint="default" w:ascii="Symbol" w:hAnsi="Symbol"/>
      </w:r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F130908"/>
    <w:multiLevelType w:val="multilevel"/>
    <w:tmpl w:val="73AAA9D2"/>
    <w:lvl w:ilvl="0">
      <w:start w:val="1"/>
      <w:numFmt w:val="decimal"/>
      <w:lvlText w:val="%1)"/>
      <w:lvlJc w:val="left"/>
      <w:pPr>
        <w:ind w:left="644" w:hanging="360"/>
      </w:pPr>
      <w:rPr>
        <w:rFonts w:hint="default" w:ascii="Cambria" w:hAnsi="Cambria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090345"/>
    <w:multiLevelType w:val="hybridMultilevel"/>
    <w:tmpl w:val="3274F2D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3FF53AC"/>
    <w:multiLevelType w:val="multilevel"/>
    <w:tmpl w:val="8D7675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sz w:val="24"/>
        <w:szCs w:val="24"/>
      </w:rPr>
    </w:lvl>
    <w:lvl w:ilvl="1">
      <w:start w:val="11"/>
      <w:numFmt w:val="upperRoman"/>
      <w:lvlText w:val="%2."/>
      <w:lvlJc w:val="left"/>
      <w:pPr>
        <w:ind w:left="1800" w:hanging="720"/>
      </w:pPr>
      <w:rPr>
        <w:rFonts w:cs="Times New Roman"/>
      </w:rPr>
    </w:lvl>
    <w:lvl w:ilvl="2">
      <w:start w:val="1"/>
      <w:numFmt w:val="bullet"/>
      <w:lvlText w:val="-"/>
      <w:lvlJc w:val="left"/>
      <w:pPr>
        <w:ind w:left="2340" w:hanging="360"/>
      </w:pPr>
      <w:rPr>
        <w:rFonts w:hint="default" w:ascii="Times New Roman" w:hAnsi="Times New Roman" w:cs="Times New Roman"/>
      </w:rPr>
    </w:lvl>
    <w:lvl w:ilvl="3">
      <w:start w:val="4"/>
      <w:numFmt w:val="decimal"/>
      <w:lvlText w:val="%4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720" w:hanging="360"/>
      </w:pPr>
      <w:rPr>
        <w:rFonts w:ascii="Cambria" w:hAnsi="Cambria"/>
        <w:sz w:val="22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6AF6302"/>
    <w:multiLevelType w:val="hybridMultilevel"/>
    <w:tmpl w:val="CC3E09BE"/>
    <w:lvl w:ilvl="0" w:tplc="4D82F86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8B05AE5"/>
    <w:multiLevelType w:val="multilevel"/>
    <w:tmpl w:val="8334F82C"/>
    <w:lvl w:ilvl="0">
      <w:start w:val="1"/>
      <w:numFmt w:val="decimal"/>
      <w:lvlText w:val="%1)"/>
      <w:lvlJc w:val="left"/>
      <w:pPr>
        <w:ind w:left="360" w:hanging="360"/>
      </w:pPr>
      <w:rPr>
        <w:rFonts w:ascii="Cambria" w:hAnsi="Cambria" w:eastAsia="Calibri" w:cs="Times New Roman"/>
        <w:sz w:val="22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1BCD3F66"/>
    <w:multiLevelType w:val="multilevel"/>
    <w:tmpl w:val="BB960332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bullet"/>
      <w:lvlText w:val=""/>
      <w:lvlJc w:val="left"/>
      <w:pPr>
        <w:ind w:left="1364" w:hanging="360"/>
      </w:pPr>
      <w:rPr>
        <w:rFonts w:hint="default" w:ascii="Symbol" w:hAnsi="Symbol"/>
      </w:r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1CDB21AB"/>
    <w:multiLevelType w:val="multilevel"/>
    <w:tmpl w:val="89A28BA8"/>
    <w:lvl w:ilvl="0">
      <w:start w:val="1"/>
      <w:numFmt w:val="decimal"/>
      <w:lvlText w:val="%1)"/>
      <w:lvlJc w:val="left"/>
      <w:pPr>
        <w:ind w:left="729" w:hanging="360"/>
      </w:pPr>
      <w:rPr>
        <w:rFonts w:ascii="Cambria" w:hAnsi="Cambria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9" w:hanging="360"/>
      </w:pPr>
    </w:lvl>
    <w:lvl w:ilvl="2">
      <w:start w:val="1"/>
      <w:numFmt w:val="lowerRoman"/>
      <w:lvlText w:val="%3."/>
      <w:lvlJc w:val="right"/>
      <w:pPr>
        <w:ind w:left="2169" w:hanging="180"/>
      </w:pPr>
    </w:lvl>
    <w:lvl w:ilvl="3">
      <w:start w:val="1"/>
      <w:numFmt w:val="decimal"/>
      <w:lvlText w:val="%4."/>
      <w:lvlJc w:val="left"/>
      <w:pPr>
        <w:ind w:left="2889" w:hanging="360"/>
      </w:pPr>
    </w:lvl>
    <w:lvl w:ilvl="4">
      <w:start w:val="1"/>
      <w:numFmt w:val="lowerLetter"/>
      <w:lvlText w:val="%5."/>
      <w:lvlJc w:val="left"/>
      <w:pPr>
        <w:ind w:left="3609" w:hanging="360"/>
      </w:pPr>
    </w:lvl>
    <w:lvl w:ilvl="5">
      <w:start w:val="1"/>
      <w:numFmt w:val="lowerRoman"/>
      <w:lvlText w:val="%6."/>
      <w:lvlJc w:val="right"/>
      <w:pPr>
        <w:ind w:left="4329" w:hanging="180"/>
      </w:pPr>
    </w:lvl>
    <w:lvl w:ilvl="6">
      <w:start w:val="1"/>
      <w:numFmt w:val="decimal"/>
      <w:lvlText w:val="%7."/>
      <w:lvlJc w:val="left"/>
      <w:pPr>
        <w:ind w:left="5049" w:hanging="360"/>
      </w:pPr>
    </w:lvl>
    <w:lvl w:ilvl="7">
      <w:start w:val="1"/>
      <w:numFmt w:val="lowerLetter"/>
      <w:lvlText w:val="%8."/>
      <w:lvlJc w:val="left"/>
      <w:pPr>
        <w:ind w:left="5769" w:hanging="360"/>
      </w:pPr>
    </w:lvl>
    <w:lvl w:ilvl="8">
      <w:start w:val="1"/>
      <w:numFmt w:val="lowerRoman"/>
      <w:lvlText w:val="%9."/>
      <w:lvlJc w:val="right"/>
      <w:pPr>
        <w:ind w:left="6489" w:hanging="180"/>
      </w:pPr>
    </w:lvl>
  </w:abstractNum>
  <w:abstractNum w:abstractNumId="15" w15:restartNumberingAfterBreak="0">
    <w:nsid w:val="23762FCD"/>
    <w:multiLevelType w:val="multilevel"/>
    <w:tmpl w:val="77E6414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sz w:val="24"/>
        <w:szCs w:val="24"/>
      </w:rPr>
    </w:lvl>
    <w:lvl w:ilvl="1">
      <w:start w:val="11"/>
      <w:numFmt w:val="upperRoman"/>
      <w:lvlText w:val="%2."/>
      <w:lvlJc w:val="left"/>
      <w:pPr>
        <w:ind w:left="1800" w:hanging="720"/>
      </w:pPr>
      <w:rPr>
        <w:rFonts w:cs="Times New Roman"/>
      </w:rPr>
    </w:lvl>
    <w:lvl w:ilvl="2">
      <w:start w:val="1"/>
      <w:numFmt w:val="bullet"/>
      <w:lvlText w:val="-"/>
      <w:lvlJc w:val="left"/>
      <w:pPr>
        <w:ind w:left="2340" w:hanging="360"/>
      </w:pPr>
      <w:rPr>
        <w:rFonts w:hint="default" w:ascii="Times New Roman" w:hAnsi="Times New Roman" w:cs="Times New Roman"/>
      </w:rPr>
    </w:lvl>
    <w:lvl w:ilvl="3">
      <w:start w:val="4"/>
      <w:numFmt w:val="decimal"/>
      <w:lvlText w:val="%4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720" w:hanging="360"/>
      </w:pPr>
      <w:rPr>
        <w:rFonts w:ascii="Cambria" w:hAnsi="Cambria"/>
        <w:sz w:val="22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3A94F7E"/>
    <w:multiLevelType w:val="hybridMultilevel"/>
    <w:tmpl w:val="FB5EFC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6226BC"/>
    <w:multiLevelType w:val="multilevel"/>
    <w:tmpl w:val="97A082DC"/>
    <w:lvl w:ilvl="0">
      <w:start w:val="1"/>
      <w:numFmt w:val="upperRoman"/>
      <w:lvlText w:val="%1."/>
      <w:lvlJc w:val="left"/>
      <w:pPr>
        <w:ind w:left="1080" w:hanging="720"/>
      </w:pPr>
      <w:rPr>
        <w:rFonts w:hint="default" w:ascii="Cambria" w:hAnsi="Cambri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380A03"/>
    <w:multiLevelType w:val="hybridMultilevel"/>
    <w:tmpl w:val="F0A20A90"/>
    <w:lvl w:ilvl="0" w:tplc="A864B816">
      <w:start w:val="1"/>
      <w:numFmt w:val="decimal"/>
      <w:lvlText w:val="%1."/>
      <w:lvlJc w:val="left"/>
      <w:pPr>
        <w:ind w:left="720" w:hanging="360"/>
      </w:pPr>
      <w:rPr>
        <w:rFonts w:hint="default" w:ascii="Calibri Light" w:hAnsi="Calibri Light" w:cs="Calibri Ligh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CE79D7"/>
    <w:multiLevelType w:val="multilevel"/>
    <w:tmpl w:val="1BF61934"/>
    <w:lvl w:ilvl="0">
      <w:start w:val="1"/>
      <w:numFmt w:val="upperRoman"/>
      <w:lvlText w:val="%1."/>
      <w:lvlJc w:val="left"/>
      <w:pPr>
        <w:ind w:left="360" w:hanging="360"/>
      </w:pPr>
      <w:rPr>
        <w:rFonts w:cs="Times New Roman"/>
        <w:b/>
        <w:color w:val="00000A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eastAsia="Times New Roman" w:cs="Times New Roman"/>
        <w:b w:val="0"/>
        <w:sz w:val="22"/>
      </w:rPr>
    </w:lvl>
    <w:lvl w:ilvl="2">
      <w:start w:val="1"/>
      <w:numFmt w:val="lowerLetter"/>
      <w:lvlText w:val="%3."/>
      <w:lvlJc w:val="left"/>
      <w:pPr>
        <w:ind w:left="1980" w:hanging="360"/>
      </w:pPr>
    </w:lvl>
    <w:lvl w:ilvl="3">
      <w:start w:val="1"/>
      <w:numFmt w:val="decimal"/>
      <w:lvlText w:val="%4)"/>
      <w:lvlJc w:val="left"/>
      <w:pPr>
        <w:ind w:left="2520" w:hanging="360"/>
      </w:pPr>
      <w:rPr>
        <w:rFonts w:ascii="Cambria" w:hAnsi="Cambria"/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39010BD2"/>
    <w:multiLevelType w:val="multilevel"/>
    <w:tmpl w:val="BB960332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bullet"/>
      <w:lvlText w:val=""/>
      <w:lvlJc w:val="left"/>
      <w:pPr>
        <w:ind w:left="1364" w:hanging="360"/>
      </w:pPr>
      <w:rPr>
        <w:rFonts w:hint="default" w:ascii="Symbol" w:hAnsi="Symbol"/>
      </w:r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BAA1784"/>
    <w:multiLevelType w:val="multilevel"/>
    <w:tmpl w:val="FBA44D80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sz w:val="22"/>
      </w:rPr>
    </w:lvl>
    <w:lvl w:ilvl="1">
      <w:start w:val="1"/>
      <w:numFmt w:val="bullet"/>
      <w:lvlText w:val=""/>
      <w:lvlJc w:val="left"/>
      <w:pPr>
        <w:ind w:left="1364" w:hanging="360"/>
      </w:pPr>
      <w:rPr>
        <w:rFonts w:hint="default" w:ascii="Symbol" w:hAnsi="Symbol"/>
      </w:r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3EE4659A"/>
    <w:multiLevelType w:val="hybridMultilevel"/>
    <w:tmpl w:val="A60A3F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0B381D"/>
    <w:multiLevelType w:val="multilevel"/>
    <w:tmpl w:val="C64AB07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sz w:val="24"/>
        <w:szCs w:val="24"/>
      </w:rPr>
    </w:lvl>
    <w:lvl w:ilvl="1">
      <w:start w:val="11"/>
      <w:numFmt w:val="upperRoman"/>
      <w:lvlText w:val="%2."/>
      <w:lvlJc w:val="left"/>
      <w:pPr>
        <w:ind w:left="1800" w:hanging="720"/>
      </w:pPr>
      <w:rPr>
        <w:rFonts w:cs="Times New Roman"/>
      </w:rPr>
    </w:lvl>
    <w:lvl w:ilvl="2">
      <w:start w:val="1"/>
      <w:numFmt w:val="bullet"/>
      <w:lvlText w:val="-"/>
      <w:lvlJc w:val="left"/>
      <w:pPr>
        <w:ind w:left="2340" w:hanging="360"/>
      </w:pPr>
      <w:rPr>
        <w:rFonts w:hint="default" w:ascii="Times New Roman" w:hAnsi="Times New Roman" w:cs="Times New Roman"/>
      </w:rPr>
    </w:lvl>
    <w:lvl w:ilvl="3">
      <w:start w:val="4"/>
      <w:numFmt w:val="decimal"/>
      <w:lvlText w:val="%4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720" w:hanging="360"/>
      </w:pPr>
      <w:rPr>
        <w:rFonts w:ascii="Cambria" w:hAnsi="Cambria"/>
        <w:sz w:val="22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3F2657EC"/>
    <w:multiLevelType w:val="multilevel"/>
    <w:tmpl w:val="80DA96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sz w:val="24"/>
        <w:szCs w:val="24"/>
      </w:rPr>
    </w:lvl>
    <w:lvl w:ilvl="1">
      <w:start w:val="11"/>
      <w:numFmt w:val="upperRoman"/>
      <w:lvlText w:val="%2."/>
      <w:lvlJc w:val="left"/>
      <w:pPr>
        <w:ind w:left="1800" w:hanging="720"/>
      </w:pPr>
      <w:rPr>
        <w:rFonts w:cs="Times New Roman"/>
      </w:rPr>
    </w:lvl>
    <w:lvl w:ilvl="2">
      <w:start w:val="1"/>
      <w:numFmt w:val="bullet"/>
      <w:lvlText w:val="-"/>
      <w:lvlJc w:val="left"/>
      <w:pPr>
        <w:ind w:left="2340" w:hanging="360"/>
      </w:pPr>
      <w:rPr>
        <w:rFonts w:hint="default" w:ascii="Times New Roman" w:hAnsi="Times New Roman" w:cs="Times New Roman"/>
      </w:rPr>
    </w:lvl>
    <w:lvl w:ilvl="3">
      <w:start w:val="4"/>
      <w:numFmt w:val="decimal"/>
      <w:lvlText w:val="%4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720" w:hanging="360"/>
      </w:pPr>
      <w:rPr>
        <w:rFonts w:ascii="Cambria" w:hAnsi="Cambria"/>
        <w:sz w:val="22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02E7391"/>
    <w:multiLevelType w:val="hybridMultilevel"/>
    <w:tmpl w:val="670A58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DE3B5F"/>
    <w:multiLevelType w:val="multilevel"/>
    <w:tmpl w:val="BB960332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bullet"/>
      <w:lvlText w:val=""/>
      <w:lvlJc w:val="left"/>
      <w:pPr>
        <w:ind w:left="1364" w:hanging="360"/>
      </w:pPr>
      <w:rPr>
        <w:rFonts w:hint="default" w:ascii="Symbol" w:hAnsi="Symbol"/>
      </w:r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77C1995"/>
    <w:multiLevelType w:val="hybridMultilevel"/>
    <w:tmpl w:val="310E6F1C"/>
    <w:lvl w:ilvl="0" w:tplc="768423BA">
      <w:start w:val="1"/>
      <w:numFmt w:val="upp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 w15:restartNumberingAfterBreak="0">
    <w:nsid w:val="4C2C029D"/>
    <w:multiLevelType w:val="hybridMultilevel"/>
    <w:tmpl w:val="24067C5C"/>
    <w:lvl w:ilvl="0" w:tplc="768423BA">
      <w:start w:val="1"/>
      <w:numFmt w:val="upp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 w15:restartNumberingAfterBreak="0">
    <w:nsid w:val="51FC71C5"/>
    <w:multiLevelType w:val="hybridMultilevel"/>
    <w:tmpl w:val="06AEA56A"/>
    <w:lvl w:ilvl="0" w:tplc="768423BA">
      <w:start w:val="1"/>
      <w:numFmt w:val="upp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 w15:restartNumberingAfterBreak="0">
    <w:nsid w:val="54311A36"/>
    <w:multiLevelType w:val="hybridMultilevel"/>
    <w:tmpl w:val="C9D21B54"/>
    <w:lvl w:ilvl="0" w:tplc="377E38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3">
      <w:start w:val="1"/>
      <w:numFmt w:val="upp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7D1709"/>
    <w:multiLevelType w:val="hybridMultilevel"/>
    <w:tmpl w:val="6B2CDECC"/>
    <w:lvl w:ilvl="0" w:tplc="04150001">
      <w:start w:val="1"/>
      <w:numFmt w:val="bullet"/>
      <w:lvlText w:val=""/>
      <w:lvlJc w:val="left"/>
      <w:pPr>
        <w:ind w:left="915" w:hanging="360"/>
      </w:pPr>
      <w:rPr>
        <w:rFonts w:hint="default" w:ascii="Symbol" w:hAnsi="Symbol"/>
      </w:rPr>
    </w:lvl>
    <w:lvl w:ilvl="1" w:tplc="42FA0274">
      <w:start w:val="1"/>
      <w:numFmt w:val="lowerLetter"/>
      <w:lvlText w:val="%2)"/>
      <w:lvlJc w:val="left"/>
      <w:pPr>
        <w:ind w:left="1635" w:hanging="360"/>
      </w:pPr>
      <w:rPr>
        <w:rFonts w:cs="Times New Roman"/>
        <w:b w:val="0"/>
        <w:i w:val="0"/>
      </w:rPr>
    </w:lvl>
    <w:lvl w:ilvl="2" w:tplc="04150005">
      <w:start w:val="1"/>
      <w:numFmt w:val="bullet"/>
      <w:lvlText w:val=""/>
      <w:lvlJc w:val="left"/>
      <w:pPr>
        <w:ind w:left="2355" w:hanging="360"/>
      </w:pPr>
      <w:rPr>
        <w:rFonts w:hint="default" w:ascii="Wingdings" w:hAnsi="Wingdings"/>
      </w:rPr>
    </w:lvl>
    <w:lvl w:ilvl="3" w:tplc="04150001">
      <w:start w:val="1"/>
      <w:numFmt w:val="bullet"/>
      <w:lvlText w:val=""/>
      <w:lvlJc w:val="left"/>
      <w:pPr>
        <w:ind w:left="3075" w:hanging="360"/>
      </w:pPr>
      <w:rPr>
        <w:rFonts w:hint="default" w:ascii="Symbol" w:hAnsi="Symbol"/>
      </w:rPr>
    </w:lvl>
    <w:lvl w:ilvl="4" w:tplc="04150003">
      <w:start w:val="1"/>
      <w:numFmt w:val="bullet"/>
      <w:lvlText w:val="o"/>
      <w:lvlJc w:val="left"/>
      <w:pPr>
        <w:ind w:left="3795" w:hanging="360"/>
      </w:pPr>
      <w:rPr>
        <w:rFonts w:hint="default" w:ascii="Courier New" w:hAnsi="Courier New" w:cs="Times New Roman"/>
      </w:rPr>
    </w:lvl>
    <w:lvl w:ilvl="5" w:tplc="04150005">
      <w:start w:val="1"/>
      <w:numFmt w:val="bullet"/>
      <w:lvlText w:val=""/>
      <w:lvlJc w:val="left"/>
      <w:pPr>
        <w:ind w:left="4515" w:hanging="360"/>
      </w:pPr>
      <w:rPr>
        <w:rFonts w:hint="default" w:ascii="Wingdings" w:hAnsi="Wingdings"/>
      </w:rPr>
    </w:lvl>
    <w:lvl w:ilvl="6" w:tplc="04150001">
      <w:start w:val="1"/>
      <w:numFmt w:val="bullet"/>
      <w:lvlText w:val=""/>
      <w:lvlJc w:val="left"/>
      <w:pPr>
        <w:ind w:left="5235" w:hanging="360"/>
      </w:pPr>
      <w:rPr>
        <w:rFonts w:hint="default" w:ascii="Symbol" w:hAnsi="Symbol"/>
      </w:rPr>
    </w:lvl>
    <w:lvl w:ilvl="7" w:tplc="04150003">
      <w:start w:val="1"/>
      <w:numFmt w:val="bullet"/>
      <w:lvlText w:val="o"/>
      <w:lvlJc w:val="left"/>
      <w:pPr>
        <w:ind w:left="5955" w:hanging="360"/>
      </w:pPr>
      <w:rPr>
        <w:rFonts w:hint="default" w:ascii="Courier New" w:hAnsi="Courier New" w:cs="Times New Roman"/>
      </w:rPr>
    </w:lvl>
    <w:lvl w:ilvl="8" w:tplc="04150005">
      <w:start w:val="1"/>
      <w:numFmt w:val="bullet"/>
      <w:lvlText w:val=""/>
      <w:lvlJc w:val="left"/>
      <w:pPr>
        <w:ind w:left="6675" w:hanging="360"/>
      </w:pPr>
      <w:rPr>
        <w:rFonts w:hint="default" w:ascii="Wingdings" w:hAnsi="Wingdings"/>
      </w:rPr>
    </w:lvl>
  </w:abstractNum>
  <w:abstractNum w:abstractNumId="32" w15:restartNumberingAfterBreak="0">
    <w:nsid w:val="5A43744F"/>
    <w:multiLevelType w:val="hybridMultilevel"/>
    <w:tmpl w:val="24067C5C"/>
    <w:lvl w:ilvl="0" w:tplc="768423BA">
      <w:start w:val="1"/>
      <w:numFmt w:val="upp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 w15:restartNumberingAfterBreak="0">
    <w:nsid w:val="5B79006C"/>
    <w:multiLevelType w:val="multilevel"/>
    <w:tmpl w:val="9658174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4" w15:restartNumberingAfterBreak="0">
    <w:nsid w:val="5BAE768E"/>
    <w:multiLevelType w:val="multilevel"/>
    <w:tmpl w:val="F1C241A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sz w:val="24"/>
        <w:szCs w:val="24"/>
      </w:rPr>
    </w:lvl>
    <w:lvl w:ilvl="1">
      <w:start w:val="11"/>
      <w:numFmt w:val="upperRoman"/>
      <w:lvlText w:val="%2."/>
      <w:lvlJc w:val="left"/>
      <w:pPr>
        <w:ind w:left="1800" w:hanging="720"/>
      </w:pPr>
      <w:rPr>
        <w:rFonts w:cs="Times New Roman"/>
      </w:rPr>
    </w:lvl>
    <w:lvl w:ilvl="2">
      <w:start w:val="1"/>
      <w:numFmt w:val="bullet"/>
      <w:lvlText w:val="-"/>
      <w:lvlJc w:val="left"/>
      <w:pPr>
        <w:ind w:left="2340" w:hanging="360"/>
      </w:pPr>
      <w:rPr>
        <w:rFonts w:hint="default" w:ascii="Times New Roman" w:hAnsi="Times New Roman" w:cs="Times New Roman"/>
      </w:rPr>
    </w:lvl>
    <w:lvl w:ilvl="3">
      <w:start w:val="4"/>
      <w:numFmt w:val="decimal"/>
      <w:lvlText w:val="%4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720" w:hanging="360"/>
      </w:pPr>
      <w:rPr>
        <w:rFonts w:ascii="Cambria" w:hAnsi="Cambria"/>
        <w:sz w:val="22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C4C10DA"/>
    <w:multiLevelType w:val="multilevel"/>
    <w:tmpl w:val="73AAA9D2"/>
    <w:lvl w:ilvl="0">
      <w:start w:val="1"/>
      <w:numFmt w:val="decimal"/>
      <w:lvlText w:val="%1)"/>
      <w:lvlJc w:val="left"/>
      <w:pPr>
        <w:ind w:left="644" w:hanging="360"/>
      </w:pPr>
      <w:rPr>
        <w:rFonts w:hint="default" w:ascii="Cambria" w:hAnsi="Cambria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FA5155"/>
    <w:multiLevelType w:val="multilevel"/>
    <w:tmpl w:val="2CE6E7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sz w:val="24"/>
        <w:szCs w:val="24"/>
      </w:rPr>
    </w:lvl>
    <w:lvl w:ilvl="1">
      <w:start w:val="1"/>
      <w:numFmt w:val="bullet"/>
      <w:lvlText w:val=""/>
      <w:lvlJc w:val="left"/>
      <w:pPr>
        <w:ind w:left="1800" w:hanging="720"/>
      </w:pPr>
      <w:rPr>
        <w:rFonts w:hint="default" w:ascii="Wingdings" w:hAnsi="Wingdings"/>
      </w:rPr>
    </w:lvl>
    <w:lvl w:ilvl="2">
      <w:start w:val="1"/>
      <w:numFmt w:val="bullet"/>
      <w:lvlText w:val="-"/>
      <w:lvlJc w:val="left"/>
      <w:pPr>
        <w:ind w:left="2340" w:hanging="360"/>
      </w:pPr>
      <w:rPr>
        <w:rFonts w:hint="default" w:ascii="Times New Roman" w:hAnsi="Times New Roman" w:cs="Times New Roman"/>
      </w:rPr>
    </w:lvl>
    <w:lvl w:ilvl="3">
      <w:start w:val="4"/>
      <w:numFmt w:val="decimal"/>
      <w:lvlText w:val="%4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720" w:hanging="360"/>
      </w:pPr>
      <w:rPr>
        <w:rFonts w:ascii="Cambria" w:hAnsi="Cambria"/>
        <w:sz w:val="22"/>
        <w:szCs w:val="22"/>
      </w:rPr>
    </w:lvl>
    <w:lvl w:ilvl="5">
      <w:start w:val="1"/>
      <w:numFmt w:val="bullet"/>
      <w:lvlText w:val=""/>
      <w:lvlJc w:val="left"/>
      <w:pPr>
        <w:ind w:left="4320" w:hanging="180"/>
      </w:pPr>
      <w:rPr>
        <w:rFonts w:hint="default" w:ascii="Symbol" w:hAnsi="Symbol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17F123D"/>
    <w:multiLevelType w:val="hybridMultilevel"/>
    <w:tmpl w:val="B658D4CC"/>
    <w:lvl w:ilvl="0" w:tplc="FFA28020">
      <w:start w:val="1"/>
      <w:numFmt w:val="upperRoman"/>
      <w:lvlText w:val="%1)"/>
      <w:lvlJc w:val="left"/>
      <w:pPr>
        <w:ind w:left="128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 w15:restartNumberingAfterBreak="0">
    <w:nsid w:val="61DF6790"/>
    <w:multiLevelType w:val="hybridMultilevel"/>
    <w:tmpl w:val="7D78F83A"/>
    <w:lvl w:ilvl="0" w:tplc="768423BA">
      <w:start w:val="1"/>
      <w:numFmt w:val="upp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 w15:restartNumberingAfterBreak="0">
    <w:nsid w:val="636A209C"/>
    <w:multiLevelType w:val="multilevel"/>
    <w:tmpl w:val="56F099B6"/>
    <w:lvl w:ilvl="0">
      <w:start w:val="1"/>
      <w:numFmt w:val="upperRoman"/>
      <w:lvlText w:val="%1."/>
      <w:lvlJc w:val="left"/>
      <w:pPr>
        <w:ind w:left="360" w:hanging="360"/>
      </w:pPr>
      <w:rPr>
        <w:rFonts w:cs="Times New Roman"/>
        <w:b/>
        <w:color w:val="00000A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eastAsia="Times New Roman" w:cs="Times New Roman"/>
        <w:b w:val="0"/>
        <w:sz w:val="22"/>
      </w:rPr>
    </w:lvl>
    <w:lvl w:ilvl="2">
      <w:start w:val="1"/>
      <w:numFmt w:val="lowerLetter"/>
      <w:lvlText w:val="%3."/>
      <w:lvlJc w:val="left"/>
      <w:pPr>
        <w:ind w:left="1980" w:hanging="360"/>
      </w:pPr>
    </w:lvl>
    <w:lvl w:ilvl="3">
      <w:start w:val="1"/>
      <w:numFmt w:val="decimal"/>
      <w:lvlText w:val="%4)"/>
      <w:lvlJc w:val="left"/>
      <w:pPr>
        <w:ind w:left="2520" w:hanging="360"/>
      </w:pPr>
      <w:rPr>
        <w:rFonts w:ascii="Cambria" w:hAnsi="Cambria"/>
        <w:b/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0" w15:restartNumberingAfterBreak="0">
    <w:nsid w:val="63852571"/>
    <w:multiLevelType w:val="hybridMultilevel"/>
    <w:tmpl w:val="73364C70"/>
    <w:lvl w:ilvl="0" w:tplc="872AF75E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65622659"/>
    <w:multiLevelType w:val="multilevel"/>
    <w:tmpl w:val="73AAA9D2"/>
    <w:lvl w:ilvl="0">
      <w:start w:val="1"/>
      <w:numFmt w:val="decimal"/>
      <w:lvlText w:val="%1)"/>
      <w:lvlJc w:val="left"/>
      <w:pPr>
        <w:ind w:left="644" w:hanging="360"/>
      </w:pPr>
      <w:rPr>
        <w:rFonts w:hint="default" w:ascii="Cambria" w:hAnsi="Cambria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A14565"/>
    <w:multiLevelType w:val="multilevel"/>
    <w:tmpl w:val="0B609E8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sz w:val="24"/>
        <w:szCs w:val="24"/>
      </w:rPr>
    </w:lvl>
    <w:lvl w:ilvl="1">
      <w:start w:val="11"/>
      <w:numFmt w:val="upperRoman"/>
      <w:lvlText w:val="%2."/>
      <w:lvlJc w:val="left"/>
      <w:pPr>
        <w:ind w:left="1800" w:hanging="720"/>
      </w:pPr>
      <w:rPr>
        <w:rFonts w:cs="Times New Roman"/>
      </w:rPr>
    </w:lvl>
    <w:lvl w:ilvl="2">
      <w:start w:val="1"/>
      <w:numFmt w:val="bullet"/>
      <w:lvlText w:val="-"/>
      <w:lvlJc w:val="left"/>
      <w:pPr>
        <w:ind w:left="2340" w:hanging="360"/>
      </w:pPr>
      <w:rPr>
        <w:rFonts w:hint="default" w:ascii="Times New Roman" w:hAnsi="Times New Roman" w:cs="Times New Roman"/>
      </w:rPr>
    </w:lvl>
    <w:lvl w:ilvl="3">
      <w:start w:val="4"/>
      <w:numFmt w:val="decimal"/>
      <w:lvlText w:val="%4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720" w:hanging="360"/>
      </w:pPr>
      <w:rPr>
        <w:rFonts w:ascii="Cambria" w:hAnsi="Cambria"/>
        <w:sz w:val="22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6F9F650F"/>
    <w:multiLevelType w:val="multilevel"/>
    <w:tmpl w:val="90020C1C"/>
    <w:lvl w:ilvl="0">
      <w:start w:val="1"/>
      <w:numFmt w:val="decimal"/>
      <w:lvlText w:val="%1)"/>
      <w:lvlJc w:val="left"/>
      <w:pPr>
        <w:ind w:left="720" w:hanging="360"/>
      </w:pPr>
      <w:rPr>
        <w:rFonts w:hint="default" w:ascii="Cambria" w:hAnsi="Cambria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0A049B"/>
    <w:multiLevelType w:val="hybridMultilevel"/>
    <w:tmpl w:val="24067C5C"/>
    <w:lvl w:ilvl="0" w:tplc="768423BA">
      <w:start w:val="1"/>
      <w:numFmt w:val="upp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5" w15:restartNumberingAfterBreak="0">
    <w:nsid w:val="739618E9"/>
    <w:multiLevelType w:val="multilevel"/>
    <w:tmpl w:val="ABD2197E"/>
    <w:lvl w:ilvl="0">
      <w:start w:val="1"/>
      <w:numFmt w:val="decimal"/>
      <w:lvlText w:val="%1."/>
      <w:lvlJc w:val="left"/>
      <w:pPr>
        <w:ind w:left="635" w:hanging="493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B37851"/>
    <w:multiLevelType w:val="hybridMultilevel"/>
    <w:tmpl w:val="24067C5C"/>
    <w:lvl w:ilvl="0" w:tplc="768423BA">
      <w:start w:val="1"/>
      <w:numFmt w:val="upp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7" w15:restartNumberingAfterBreak="0">
    <w:nsid w:val="7D0913DC"/>
    <w:multiLevelType w:val="multilevel"/>
    <w:tmpl w:val="3CE48A2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sz w:val="24"/>
        <w:szCs w:val="24"/>
      </w:rPr>
    </w:lvl>
    <w:lvl w:ilvl="1">
      <w:start w:val="11"/>
      <w:numFmt w:val="upperRoman"/>
      <w:lvlText w:val="%2."/>
      <w:lvlJc w:val="left"/>
      <w:pPr>
        <w:ind w:left="1800" w:hanging="720"/>
      </w:pPr>
      <w:rPr>
        <w:rFonts w:cs="Times New Roman"/>
      </w:rPr>
    </w:lvl>
    <w:lvl w:ilvl="2">
      <w:start w:val="1"/>
      <w:numFmt w:val="bullet"/>
      <w:lvlText w:val="-"/>
      <w:lvlJc w:val="left"/>
      <w:pPr>
        <w:ind w:left="2340" w:hanging="360"/>
      </w:pPr>
      <w:rPr>
        <w:rFonts w:hint="default" w:ascii="Times New Roman" w:hAnsi="Times New Roman" w:cs="Times New Roman"/>
      </w:rPr>
    </w:lvl>
    <w:lvl w:ilvl="3">
      <w:start w:val="4"/>
      <w:numFmt w:val="decimal"/>
      <w:lvlText w:val="%4"/>
      <w:lvlJc w:val="left"/>
      <w:pPr>
        <w:ind w:left="2880" w:hanging="360"/>
      </w:pPr>
      <w:rPr>
        <w:rFonts w:cs="Times New Roman"/>
      </w:rPr>
    </w:lvl>
    <w:lvl w:ilvl="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2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44845003">
    <w:abstractNumId w:val="8"/>
  </w:num>
  <w:num w:numId="2" w16cid:durableId="666858486">
    <w:abstractNumId w:val="19"/>
  </w:num>
  <w:num w:numId="3" w16cid:durableId="1660814532">
    <w:abstractNumId w:val="14"/>
  </w:num>
  <w:num w:numId="4" w16cid:durableId="1566064579">
    <w:abstractNumId w:val="12"/>
  </w:num>
  <w:num w:numId="5" w16cid:durableId="578946755">
    <w:abstractNumId w:val="17"/>
  </w:num>
  <w:num w:numId="6" w16cid:durableId="174461195">
    <w:abstractNumId w:val="43"/>
  </w:num>
  <w:num w:numId="7" w16cid:durableId="2097708729">
    <w:abstractNumId w:val="6"/>
  </w:num>
  <w:num w:numId="8" w16cid:durableId="518473096">
    <w:abstractNumId w:val="36"/>
  </w:num>
  <w:num w:numId="9" w16cid:durableId="822311956">
    <w:abstractNumId w:val="2"/>
  </w:num>
  <w:num w:numId="10" w16cid:durableId="2067489273">
    <w:abstractNumId w:val="5"/>
  </w:num>
  <w:num w:numId="11" w16cid:durableId="1966353079">
    <w:abstractNumId w:val="10"/>
  </w:num>
  <w:num w:numId="12" w16cid:durableId="1171456418">
    <w:abstractNumId w:val="1"/>
  </w:num>
  <w:num w:numId="13" w16cid:durableId="1881895679">
    <w:abstractNumId w:val="34"/>
  </w:num>
  <w:num w:numId="14" w16cid:durableId="1393696308">
    <w:abstractNumId w:val="0"/>
  </w:num>
  <w:num w:numId="15" w16cid:durableId="833568888">
    <w:abstractNumId w:val="42"/>
  </w:num>
  <w:num w:numId="16" w16cid:durableId="1058823418">
    <w:abstractNumId w:val="7"/>
  </w:num>
  <w:num w:numId="17" w16cid:durableId="1851067488">
    <w:abstractNumId w:val="33"/>
  </w:num>
  <w:num w:numId="18" w16cid:durableId="1834299763">
    <w:abstractNumId w:val="45"/>
  </w:num>
  <w:num w:numId="19" w16cid:durableId="1340505753">
    <w:abstractNumId w:val="39"/>
  </w:num>
  <w:num w:numId="20" w16cid:durableId="990795513">
    <w:abstractNumId w:val="30"/>
  </w:num>
  <w:num w:numId="21" w16cid:durableId="1868252007">
    <w:abstractNumId w:val="22"/>
  </w:num>
  <w:num w:numId="22" w16cid:durableId="687947744">
    <w:abstractNumId w:val="3"/>
  </w:num>
  <w:num w:numId="23" w16cid:durableId="844131288">
    <w:abstractNumId w:val="23"/>
  </w:num>
  <w:num w:numId="24" w16cid:durableId="860168067">
    <w:abstractNumId w:val="25"/>
  </w:num>
  <w:num w:numId="25" w16cid:durableId="323164028">
    <w:abstractNumId w:val="16"/>
  </w:num>
  <w:num w:numId="26" w16cid:durableId="1434743785">
    <w:abstractNumId w:val="24"/>
  </w:num>
  <w:num w:numId="27" w16cid:durableId="799225550">
    <w:abstractNumId w:val="11"/>
  </w:num>
  <w:num w:numId="28" w16cid:durableId="992103838">
    <w:abstractNumId w:val="15"/>
  </w:num>
  <w:num w:numId="29" w16cid:durableId="447747572">
    <w:abstractNumId w:val="4"/>
  </w:num>
  <w:num w:numId="30" w16cid:durableId="1147554483">
    <w:abstractNumId w:val="37"/>
  </w:num>
  <w:num w:numId="31" w16cid:durableId="586770052">
    <w:abstractNumId w:val="46"/>
  </w:num>
  <w:num w:numId="32" w16cid:durableId="401604845">
    <w:abstractNumId w:val="47"/>
  </w:num>
  <w:num w:numId="33" w16cid:durableId="1677226117">
    <w:abstractNumId w:val="40"/>
  </w:num>
  <w:num w:numId="34" w16cid:durableId="1997031416">
    <w:abstractNumId w:val="32"/>
  </w:num>
  <w:num w:numId="35" w16cid:durableId="1357804956">
    <w:abstractNumId w:val="28"/>
  </w:num>
  <w:num w:numId="36" w16cid:durableId="511995514">
    <w:abstractNumId w:val="29"/>
  </w:num>
  <w:num w:numId="37" w16cid:durableId="1120492211">
    <w:abstractNumId w:val="44"/>
  </w:num>
  <w:num w:numId="38" w16cid:durableId="756364845">
    <w:abstractNumId w:val="38"/>
  </w:num>
  <w:num w:numId="39" w16cid:durableId="1865290018">
    <w:abstractNumId w:val="27"/>
  </w:num>
  <w:num w:numId="40" w16cid:durableId="1830535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71584661">
    <w:abstractNumId w:val="21"/>
  </w:num>
  <w:num w:numId="42" w16cid:durableId="1487280593">
    <w:abstractNumId w:val="20"/>
  </w:num>
  <w:num w:numId="43" w16cid:durableId="2001232297">
    <w:abstractNumId w:val="26"/>
  </w:num>
  <w:num w:numId="44" w16cid:durableId="1006590763">
    <w:abstractNumId w:val="13"/>
  </w:num>
  <w:num w:numId="45" w16cid:durableId="233667486">
    <w:abstractNumId w:val="9"/>
  </w:num>
  <w:num w:numId="46" w16cid:durableId="55250353">
    <w:abstractNumId w:val="35"/>
  </w:num>
  <w:num w:numId="47" w16cid:durableId="682711404">
    <w:abstractNumId w:val="3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8" w16cid:durableId="1878882986">
    <w:abstractNumId w:val="41"/>
  </w:num>
  <w:num w:numId="49" w16cid:durableId="369037659">
    <w:abstractNumId w:val="1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697"/>
    <w:rsid w:val="00000498"/>
    <w:rsid w:val="00002054"/>
    <w:rsid w:val="000065F6"/>
    <w:rsid w:val="00006E37"/>
    <w:rsid w:val="0001110B"/>
    <w:rsid w:val="00011278"/>
    <w:rsid w:val="000112B5"/>
    <w:rsid w:val="00012DFF"/>
    <w:rsid w:val="00026564"/>
    <w:rsid w:val="00027F40"/>
    <w:rsid w:val="00054795"/>
    <w:rsid w:val="0006766F"/>
    <w:rsid w:val="000769F3"/>
    <w:rsid w:val="000964EC"/>
    <w:rsid w:val="00096B9A"/>
    <w:rsid w:val="000A11F2"/>
    <w:rsid w:val="000A2F67"/>
    <w:rsid w:val="000B4601"/>
    <w:rsid w:val="000B7763"/>
    <w:rsid w:val="000C0A2F"/>
    <w:rsid w:val="000D25BE"/>
    <w:rsid w:val="000D514A"/>
    <w:rsid w:val="000D5FA4"/>
    <w:rsid w:val="000E1A6A"/>
    <w:rsid w:val="000E2A81"/>
    <w:rsid w:val="000E532F"/>
    <w:rsid w:val="000E6920"/>
    <w:rsid w:val="000E6A53"/>
    <w:rsid w:val="000E70BE"/>
    <w:rsid w:val="000F15BF"/>
    <w:rsid w:val="000F3716"/>
    <w:rsid w:val="000F4376"/>
    <w:rsid w:val="00105C77"/>
    <w:rsid w:val="001067E6"/>
    <w:rsid w:val="001070C6"/>
    <w:rsid w:val="00107D10"/>
    <w:rsid w:val="00111A08"/>
    <w:rsid w:val="00116015"/>
    <w:rsid w:val="0011626B"/>
    <w:rsid w:val="001238CA"/>
    <w:rsid w:val="00127CEA"/>
    <w:rsid w:val="001313BA"/>
    <w:rsid w:val="001346AC"/>
    <w:rsid w:val="0014199A"/>
    <w:rsid w:val="001426B8"/>
    <w:rsid w:val="001455CE"/>
    <w:rsid w:val="00153672"/>
    <w:rsid w:val="0017090C"/>
    <w:rsid w:val="00174E20"/>
    <w:rsid w:val="001843F0"/>
    <w:rsid w:val="00194354"/>
    <w:rsid w:val="00194565"/>
    <w:rsid w:val="001A0EB4"/>
    <w:rsid w:val="001B03FB"/>
    <w:rsid w:val="001B2727"/>
    <w:rsid w:val="001B3D44"/>
    <w:rsid w:val="001B4A8B"/>
    <w:rsid w:val="001B5D23"/>
    <w:rsid w:val="001B6ADA"/>
    <w:rsid w:val="001C7358"/>
    <w:rsid w:val="001C79AC"/>
    <w:rsid w:val="001D11FF"/>
    <w:rsid w:val="001D1C0A"/>
    <w:rsid w:val="001D5F3C"/>
    <w:rsid w:val="001E5E19"/>
    <w:rsid w:val="001E68FC"/>
    <w:rsid w:val="001F255D"/>
    <w:rsid w:val="001F6B5C"/>
    <w:rsid w:val="00204100"/>
    <w:rsid w:val="002053AB"/>
    <w:rsid w:val="00220033"/>
    <w:rsid w:val="00241756"/>
    <w:rsid w:val="00241B0E"/>
    <w:rsid w:val="00242CF7"/>
    <w:rsid w:val="00242D20"/>
    <w:rsid w:val="00243EC9"/>
    <w:rsid w:val="00244EF4"/>
    <w:rsid w:val="00252572"/>
    <w:rsid w:val="00263908"/>
    <w:rsid w:val="002649E5"/>
    <w:rsid w:val="0027325F"/>
    <w:rsid w:val="00275703"/>
    <w:rsid w:val="00281257"/>
    <w:rsid w:val="00294C2B"/>
    <w:rsid w:val="00296831"/>
    <w:rsid w:val="002A49EB"/>
    <w:rsid w:val="002A4CED"/>
    <w:rsid w:val="002B6208"/>
    <w:rsid w:val="002C47EB"/>
    <w:rsid w:val="002D058F"/>
    <w:rsid w:val="002E0342"/>
    <w:rsid w:val="002E233F"/>
    <w:rsid w:val="002F4291"/>
    <w:rsid w:val="002F56F7"/>
    <w:rsid w:val="002F5E1C"/>
    <w:rsid w:val="002F6F7C"/>
    <w:rsid w:val="00301B0F"/>
    <w:rsid w:val="00302509"/>
    <w:rsid w:val="00310F0C"/>
    <w:rsid w:val="0031274E"/>
    <w:rsid w:val="00324076"/>
    <w:rsid w:val="00325583"/>
    <w:rsid w:val="00342389"/>
    <w:rsid w:val="00351359"/>
    <w:rsid w:val="0035318E"/>
    <w:rsid w:val="003606EC"/>
    <w:rsid w:val="00365CCF"/>
    <w:rsid w:val="00372549"/>
    <w:rsid w:val="00373FA4"/>
    <w:rsid w:val="00384B98"/>
    <w:rsid w:val="00387EAA"/>
    <w:rsid w:val="00390B92"/>
    <w:rsid w:val="0039526D"/>
    <w:rsid w:val="003A39F5"/>
    <w:rsid w:val="003B063C"/>
    <w:rsid w:val="003C23AC"/>
    <w:rsid w:val="003C46A0"/>
    <w:rsid w:val="003C4CEB"/>
    <w:rsid w:val="003D21E1"/>
    <w:rsid w:val="003D60AA"/>
    <w:rsid w:val="003E4087"/>
    <w:rsid w:val="003E5202"/>
    <w:rsid w:val="003E69D8"/>
    <w:rsid w:val="003F0B7F"/>
    <w:rsid w:val="003F1BDF"/>
    <w:rsid w:val="003F6198"/>
    <w:rsid w:val="00404CC7"/>
    <w:rsid w:val="00406C7F"/>
    <w:rsid w:val="00411992"/>
    <w:rsid w:val="004138A8"/>
    <w:rsid w:val="00425B58"/>
    <w:rsid w:val="0043294C"/>
    <w:rsid w:val="00433628"/>
    <w:rsid w:val="004365E9"/>
    <w:rsid w:val="004411C4"/>
    <w:rsid w:val="004419A8"/>
    <w:rsid w:val="0044531A"/>
    <w:rsid w:val="004463E0"/>
    <w:rsid w:val="004466E7"/>
    <w:rsid w:val="00447B44"/>
    <w:rsid w:val="00462065"/>
    <w:rsid w:val="00467D32"/>
    <w:rsid w:val="0047014D"/>
    <w:rsid w:val="00487484"/>
    <w:rsid w:val="00493860"/>
    <w:rsid w:val="004A6856"/>
    <w:rsid w:val="004A7C72"/>
    <w:rsid w:val="004B2733"/>
    <w:rsid w:val="004B30FC"/>
    <w:rsid w:val="004B7E29"/>
    <w:rsid w:val="004C162A"/>
    <w:rsid w:val="004C1682"/>
    <w:rsid w:val="004C4E3A"/>
    <w:rsid w:val="004C5830"/>
    <w:rsid w:val="004D14C0"/>
    <w:rsid w:val="004D2CE1"/>
    <w:rsid w:val="004E097F"/>
    <w:rsid w:val="004E2E15"/>
    <w:rsid w:val="004F2401"/>
    <w:rsid w:val="005110D3"/>
    <w:rsid w:val="005171AD"/>
    <w:rsid w:val="00517651"/>
    <w:rsid w:val="00530AD7"/>
    <w:rsid w:val="0054334E"/>
    <w:rsid w:val="005466A7"/>
    <w:rsid w:val="0056047B"/>
    <w:rsid w:val="00562207"/>
    <w:rsid w:val="00570218"/>
    <w:rsid w:val="00580ED6"/>
    <w:rsid w:val="00584CD0"/>
    <w:rsid w:val="00594D60"/>
    <w:rsid w:val="005969FF"/>
    <w:rsid w:val="005C4BB3"/>
    <w:rsid w:val="005D4336"/>
    <w:rsid w:val="005D4C05"/>
    <w:rsid w:val="005E0C7D"/>
    <w:rsid w:val="005F256A"/>
    <w:rsid w:val="005F4C51"/>
    <w:rsid w:val="005F7539"/>
    <w:rsid w:val="00603AB7"/>
    <w:rsid w:val="00610907"/>
    <w:rsid w:val="00612B31"/>
    <w:rsid w:val="0062235E"/>
    <w:rsid w:val="006321B2"/>
    <w:rsid w:val="006340C0"/>
    <w:rsid w:val="00634FD4"/>
    <w:rsid w:val="00635509"/>
    <w:rsid w:val="00642F03"/>
    <w:rsid w:val="00646F3D"/>
    <w:rsid w:val="00652CE7"/>
    <w:rsid w:val="00655929"/>
    <w:rsid w:val="00655A0F"/>
    <w:rsid w:val="00655BA0"/>
    <w:rsid w:val="00660259"/>
    <w:rsid w:val="00673C38"/>
    <w:rsid w:val="00674815"/>
    <w:rsid w:val="00680EAD"/>
    <w:rsid w:val="00681902"/>
    <w:rsid w:val="00682335"/>
    <w:rsid w:val="006917BB"/>
    <w:rsid w:val="00695538"/>
    <w:rsid w:val="006A142B"/>
    <w:rsid w:val="006A1869"/>
    <w:rsid w:val="006A294A"/>
    <w:rsid w:val="006B2E1C"/>
    <w:rsid w:val="006B4790"/>
    <w:rsid w:val="006B7D74"/>
    <w:rsid w:val="006C281A"/>
    <w:rsid w:val="006C5327"/>
    <w:rsid w:val="006D0CB1"/>
    <w:rsid w:val="006D2DC2"/>
    <w:rsid w:val="006D43A8"/>
    <w:rsid w:val="006D646E"/>
    <w:rsid w:val="006E138C"/>
    <w:rsid w:val="006F7994"/>
    <w:rsid w:val="007019C9"/>
    <w:rsid w:val="00703889"/>
    <w:rsid w:val="0070450F"/>
    <w:rsid w:val="00712160"/>
    <w:rsid w:val="00724021"/>
    <w:rsid w:val="00724B0A"/>
    <w:rsid w:val="00731697"/>
    <w:rsid w:val="00732B17"/>
    <w:rsid w:val="007331DE"/>
    <w:rsid w:val="00733313"/>
    <w:rsid w:val="00736F9A"/>
    <w:rsid w:val="0074139D"/>
    <w:rsid w:val="007470E2"/>
    <w:rsid w:val="00755487"/>
    <w:rsid w:val="007572D0"/>
    <w:rsid w:val="007617F9"/>
    <w:rsid w:val="00765FEB"/>
    <w:rsid w:val="0076663A"/>
    <w:rsid w:val="0076743D"/>
    <w:rsid w:val="00774344"/>
    <w:rsid w:val="00774EA7"/>
    <w:rsid w:val="00795E49"/>
    <w:rsid w:val="007A07F0"/>
    <w:rsid w:val="007A2B79"/>
    <w:rsid w:val="007A7A46"/>
    <w:rsid w:val="007B3456"/>
    <w:rsid w:val="007B419C"/>
    <w:rsid w:val="007B754A"/>
    <w:rsid w:val="007C3CEE"/>
    <w:rsid w:val="007C64AE"/>
    <w:rsid w:val="007D1601"/>
    <w:rsid w:val="0080115B"/>
    <w:rsid w:val="00802BE5"/>
    <w:rsid w:val="008173E8"/>
    <w:rsid w:val="008355B0"/>
    <w:rsid w:val="008453B3"/>
    <w:rsid w:val="008461CE"/>
    <w:rsid w:val="00846BAD"/>
    <w:rsid w:val="0084780D"/>
    <w:rsid w:val="008612B0"/>
    <w:rsid w:val="008631E8"/>
    <w:rsid w:val="00863FA6"/>
    <w:rsid w:val="00865F12"/>
    <w:rsid w:val="008732E2"/>
    <w:rsid w:val="008741B6"/>
    <w:rsid w:val="00875940"/>
    <w:rsid w:val="0088256E"/>
    <w:rsid w:val="00892E9A"/>
    <w:rsid w:val="00895762"/>
    <w:rsid w:val="008A28D3"/>
    <w:rsid w:val="008A3109"/>
    <w:rsid w:val="008A6233"/>
    <w:rsid w:val="008A73F1"/>
    <w:rsid w:val="008B3830"/>
    <w:rsid w:val="008C787F"/>
    <w:rsid w:val="008C78AA"/>
    <w:rsid w:val="008C793E"/>
    <w:rsid w:val="008D0C02"/>
    <w:rsid w:val="008D0D4D"/>
    <w:rsid w:val="008D1937"/>
    <w:rsid w:val="008D470A"/>
    <w:rsid w:val="008D4F9B"/>
    <w:rsid w:val="008D5363"/>
    <w:rsid w:val="008E2C9C"/>
    <w:rsid w:val="008E456B"/>
    <w:rsid w:val="008E4F2F"/>
    <w:rsid w:val="008F1618"/>
    <w:rsid w:val="008F3BEB"/>
    <w:rsid w:val="008F3D3B"/>
    <w:rsid w:val="00900E94"/>
    <w:rsid w:val="00912E9D"/>
    <w:rsid w:val="0091327E"/>
    <w:rsid w:val="00923B75"/>
    <w:rsid w:val="00925892"/>
    <w:rsid w:val="00926DA5"/>
    <w:rsid w:val="0092793A"/>
    <w:rsid w:val="00930A33"/>
    <w:rsid w:val="00941CA8"/>
    <w:rsid w:val="00947355"/>
    <w:rsid w:val="00950DCC"/>
    <w:rsid w:val="00951830"/>
    <w:rsid w:val="00953D80"/>
    <w:rsid w:val="00954D59"/>
    <w:rsid w:val="00960ACB"/>
    <w:rsid w:val="00975D90"/>
    <w:rsid w:val="0098050E"/>
    <w:rsid w:val="00982B80"/>
    <w:rsid w:val="00982B9C"/>
    <w:rsid w:val="00985B2D"/>
    <w:rsid w:val="00986D86"/>
    <w:rsid w:val="00991952"/>
    <w:rsid w:val="00993B16"/>
    <w:rsid w:val="009A36BC"/>
    <w:rsid w:val="009E1546"/>
    <w:rsid w:val="009F473D"/>
    <w:rsid w:val="009F7742"/>
    <w:rsid w:val="00A056CD"/>
    <w:rsid w:val="00A0606C"/>
    <w:rsid w:val="00A136A7"/>
    <w:rsid w:val="00A20041"/>
    <w:rsid w:val="00A2245E"/>
    <w:rsid w:val="00A232D4"/>
    <w:rsid w:val="00A32255"/>
    <w:rsid w:val="00A35210"/>
    <w:rsid w:val="00A5089C"/>
    <w:rsid w:val="00A5346E"/>
    <w:rsid w:val="00A55043"/>
    <w:rsid w:val="00A5584C"/>
    <w:rsid w:val="00A567EC"/>
    <w:rsid w:val="00A66C10"/>
    <w:rsid w:val="00A703BE"/>
    <w:rsid w:val="00A74858"/>
    <w:rsid w:val="00A8007E"/>
    <w:rsid w:val="00A81D94"/>
    <w:rsid w:val="00A85EE8"/>
    <w:rsid w:val="00A936A0"/>
    <w:rsid w:val="00A96BD3"/>
    <w:rsid w:val="00A97984"/>
    <w:rsid w:val="00AB1FD6"/>
    <w:rsid w:val="00AB616C"/>
    <w:rsid w:val="00AB7CD2"/>
    <w:rsid w:val="00AC145D"/>
    <w:rsid w:val="00AC2824"/>
    <w:rsid w:val="00AC6213"/>
    <w:rsid w:val="00AE1E24"/>
    <w:rsid w:val="00AE6D7B"/>
    <w:rsid w:val="00AE7ECB"/>
    <w:rsid w:val="00AF3E3E"/>
    <w:rsid w:val="00AF6EB3"/>
    <w:rsid w:val="00B011A9"/>
    <w:rsid w:val="00B012D4"/>
    <w:rsid w:val="00B01B22"/>
    <w:rsid w:val="00B04530"/>
    <w:rsid w:val="00B0490D"/>
    <w:rsid w:val="00B13094"/>
    <w:rsid w:val="00B24BA5"/>
    <w:rsid w:val="00B27918"/>
    <w:rsid w:val="00B27FCE"/>
    <w:rsid w:val="00B3193C"/>
    <w:rsid w:val="00B4124C"/>
    <w:rsid w:val="00B416D1"/>
    <w:rsid w:val="00B44408"/>
    <w:rsid w:val="00B464C9"/>
    <w:rsid w:val="00B513FE"/>
    <w:rsid w:val="00B5183E"/>
    <w:rsid w:val="00B63FE9"/>
    <w:rsid w:val="00B644ED"/>
    <w:rsid w:val="00B647F4"/>
    <w:rsid w:val="00B83315"/>
    <w:rsid w:val="00B875AB"/>
    <w:rsid w:val="00BA088D"/>
    <w:rsid w:val="00BA3830"/>
    <w:rsid w:val="00BB2466"/>
    <w:rsid w:val="00BD2052"/>
    <w:rsid w:val="00BD6F4F"/>
    <w:rsid w:val="00BE1AA8"/>
    <w:rsid w:val="00BE1D9A"/>
    <w:rsid w:val="00BE5CB3"/>
    <w:rsid w:val="00BE67A8"/>
    <w:rsid w:val="00BE79D5"/>
    <w:rsid w:val="00BF2100"/>
    <w:rsid w:val="00BF377A"/>
    <w:rsid w:val="00BF4BF2"/>
    <w:rsid w:val="00BF6C32"/>
    <w:rsid w:val="00BF7C7A"/>
    <w:rsid w:val="00C05385"/>
    <w:rsid w:val="00C073EC"/>
    <w:rsid w:val="00C13C6A"/>
    <w:rsid w:val="00C15581"/>
    <w:rsid w:val="00C1750E"/>
    <w:rsid w:val="00C21065"/>
    <w:rsid w:val="00C23905"/>
    <w:rsid w:val="00C329B9"/>
    <w:rsid w:val="00C37696"/>
    <w:rsid w:val="00C40EB9"/>
    <w:rsid w:val="00C47654"/>
    <w:rsid w:val="00C624CC"/>
    <w:rsid w:val="00C63685"/>
    <w:rsid w:val="00C659F6"/>
    <w:rsid w:val="00C675E8"/>
    <w:rsid w:val="00C77D90"/>
    <w:rsid w:val="00C9505A"/>
    <w:rsid w:val="00CA1A90"/>
    <w:rsid w:val="00CA71A2"/>
    <w:rsid w:val="00CB227B"/>
    <w:rsid w:val="00CB36B0"/>
    <w:rsid w:val="00CB73DE"/>
    <w:rsid w:val="00CB7553"/>
    <w:rsid w:val="00CB7CBD"/>
    <w:rsid w:val="00CC25F7"/>
    <w:rsid w:val="00CC77BA"/>
    <w:rsid w:val="00CD5B67"/>
    <w:rsid w:val="00CE12BD"/>
    <w:rsid w:val="00CE3128"/>
    <w:rsid w:val="00CE36A6"/>
    <w:rsid w:val="00CE6422"/>
    <w:rsid w:val="00CF59C4"/>
    <w:rsid w:val="00D027F3"/>
    <w:rsid w:val="00D02AC5"/>
    <w:rsid w:val="00D1466A"/>
    <w:rsid w:val="00D20443"/>
    <w:rsid w:val="00D226DD"/>
    <w:rsid w:val="00D36D7D"/>
    <w:rsid w:val="00D41606"/>
    <w:rsid w:val="00D45888"/>
    <w:rsid w:val="00D527D2"/>
    <w:rsid w:val="00D56CD0"/>
    <w:rsid w:val="00D60213"/>
    <w:rsid w:val="00D63E7A"/>
    <w:rsid w:val="00D63EF4"/>
    <w:rsid w:val="00D67534"/>
    <w:rsid w:val="00D70487"/>
    <w:rsid w:val="00D7650B"/>
    <w:rsid w:val="00D9083C"/>
    <w:rsid w:val="00D92590"/>
    <w:rsid w:val="00D95799"/>
    <w:rsid w:val="00D96EAC"/>
    <w:rsid w:val="00DA0833"/>
    <w:rsid w:val="00DA3698"/>
    <w:rsid w:val="00DA4000"/>
    <w:rsid w:val="00DA5DF1"/>
    <w:rsid w:val="00DA60E8"/>
    <w:rsid w:val="00DB0863"/>
    <w:rsid w:val="00DB4611"/>
    <w:rsid w:val="00DB4DEC"/>
    <w:rsid w:val="00DB5A5A"/>
    <w:rsid w:val="00DC268C"/>
    <w:rsid w:val="00DC71CF"/>
    <w:rsid w:val="00DD0772"/>
    <w:rsid w:val="00DE4054"/>
    <w:rsid w:val="00DE6834"/>
    <w:rsid w:val="00DE718F"/>
    <w:rsid w:val="00DF4DAC"/>
    <w:rsid w:val="00E0671C"/>
    <w:rsid w:val="00E10489"/>
    <w:rsid w:val="00E13C27"/>
    <w:rsid w:val="00E14BA5"/>
    <w:rsid w:val="00E23D17"/>
    <w:rsid w:val="00E27241"/>
    <w:rsid w:val="00E322F7"/>
    <w:rsid w:val="00E40473"/>
    <w:rsid w:val="00E47BE4"/>
    <w:rsid w:val="00E53FEB"/>
    <w:rsid w:val="00E578E5"/>
    <w:rsid w:val="00E6715F"/>
    <w:rsid w:val="00E7727A"/>
    <w:rsid w:val="00E80847"/>
    <w:rsid w:val="00E87216"/>
    <w:rsid w:val="00E92ACD"/>
    <w:rsid w:val="00E92E44"/>
    <w:rsid w:val="00E92E59"/>
    <w:rsid w:val="00EA69FB"/>
    <w:rsid w:val="00EB3FAE"/>
    <w:rsid w:val="00EC029D"/>
    <w:rsid w:val="00ED1707"/>
    <w:rsid w:val="00ED181D"/>
    <w:rsid w:val="00EE0FAE"/>
    <w:rsid w:val="00EE43A2"/>
    <w:rsid w:val="00EF700C"/>
    <w:rsid w:val="00F04215"/>
    <w:rsid w:val="00F14758"/>
    <w:rsid w:val="00F20E05"/>
    <w:rsid w:val="00F21CBB"/>
    <w:rsid w:val="00F32EC0"/>
    <w:rsid w:val="00F371D0"/>
    <w:rsid w:val="00F53319"/>
    <w:rsid w:val="00F53EA2"/>
    <w:rsid w:val="00F57009"/>
    <w:rsid w:val="00F5796C"/>
    <w:rsid w:val="00F64B91"/>
    <w:rsid w:val="00F6782A"/>
    <w:rsid w:val="00F70645"/>
    <w:rsid w:val="00F70C98"/>
    <w:rsid w:val="00F745E3"/>
    <w:rsid w:val="00F81D42"/>
    <w:rsid w:val="00F835D6"/>
    <w:rsid w:val="00F90CD1"/>
    <w:rsid w:val="00F9465C"/>
    <w:rsid w:val="00F948EF"/>
    <w:rsid w:val="00F97194"/>
    <w:rsid w:val="00F97318"/>
    <w:rsid w:val="00FA0EA5"/>
    <w:rsid w:val="00FA76B2"/>
    <w:rsid w:val="00FA7980"/>
    <w:rsid w:val="00FB1852"/>
    <w:rsid w:val="00FB7E52"/>
    <w:rsid w:val="00FC435F"/>
    <w:rsid w:val="00FC5D87"/>
    <w:rsid w:val="00FE057B"/>
    <w:rsid w:val="00FE7930"/>
    <w:rsid w:val="035D3FC3"/>
    <w:rsid w:val="04A481F2"/>
    <w:rsid w:val="075EAD17"/>
    <w:rsid w:val="087B0776"/>
    <w:rsid w:val="0A1D6582"/>
    <w:rsid w:val="0C90355B"/>
    <w:rsid w:val="1091CE8D"/>
    <w:rsid w:val="14E8F685"/>
    <w:rsid w:val="15986885"/>
    <w:rsid w:val="1608C27A"/>
    <w:rsid w:val="1782472F"/>
    <w:rsid w:val="17DBC1DA"/>
    <w:rsid w:val="1CA4C4E0"/>
    <w:rsid w:val="203BB7A4"/>
    <w:rsid w:val="2226861A"/>
    <w:rsid w:val="233A4466"/>
    <w:rsid w:val="260E4E26"/>
    <w:rsid w:val="26106151"/>
    <w:rsid w:val="274726D8"/>
    <w:rsid w:val="2883B304"/>
    <w:rsid w:val="2BB45245"/>
    <w:rsid w:val="2E3FDD18"/>
    <w:rsid w:val="2FF750F5"/>
    <w:rsid w:val="33141952"/>
    <w:rsid w:val="3F99EEE2"/>
    <w:rsid w:val="40506922"/>
    <w:rsid w:val="44341BBE"/>
    <w:rsid w:val="4CFBAD92"/>
    <w:rsid w:val="4E49219E"/>
    <w:rsid w:val="5052326F"/>
    <w:rsid w:val="55B7FE36"/>
    <w:rsid w:val="55C06CFD"/>
    <w:rsid w:val="5BD9324A"/>
    <w:rsid w:val="5C6B5037"/>
    <w:rsid w:val="60F854B9"/>
    <w:rsid w:val="69CCD258"/>
    <w:rsid w:val="6B4C0DF9"/>
    <w:rsid w:val="6B935317"/>
    <w:rsid w:val="717A7507"/>
    <w:rsid w:val="7DE4A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821379"/>
  <w15:docId w15:val="{38086CC8-DA2A-46C0-AFAD-245CE89E319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76708B"/>
    <w:pPr>
      <w:spacing w:before="100" w:after="200" w:line="276" w:lineRule="auto"/>
    </w:pPr>
  </w:style>
  <w:style w:type="paragraph" w:styleId="Nagwek1">
    <w:name w:val="heading 1"/>
    <w:basedOn w:val="Normalny"/>
    <w:link w:val="Nagwek1Znak"/>
    <w:uiPriority w:val="9"/>
    <w:qFormat/>
    <w:rsid w:val="0076708B"/>
    <w:pPr>
      <w:pBdr>
        <w:top w:val="single" w:color="5B9BD5" w:sz="24" w:space="0"/>
        <w:left w:val="single" w:color="5B9BD5" w:sz="24" w:space="0"/>
        <w:bottom w:val="single" w:color="5B9BD5" w:sz="24" w:space="0"/>
        <w:right w:val="single" w:color="5B9BD5" w:sz="24" w:space="0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link w:val="Nagwek2Znak"/>
    <w:uiPriority w:val="9"/>
    <w:semiHidden/>
    <w:unhideWhenUsed/>
    <w:qFormat/>
    <w:rsid w:val="0076708B"/>
    <w:pPr>
      <w:pBdr>
        <w:top w:val="single" w:color="DEEAF6" w:sz="24" w:space="0"/>
        <w:left w:val="single" w:color="DEEAF6" w:sz="24" w:space="0"/>
        <w:bottom w:val="single" w:color="DEEAF6" w:sz="24" w:space="0"/>
        <w:right w:val="single" w:color="DEEAF6" w:sz="24" w:space="0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link w:val="Nagwek3Znak"/>
    <w:uiPriority w:val="9"/>
    <w:semiHidden/>
    <w:unhideWhenUsed/>
    <w:qFormat/>
    <w:rsid w:val="0076708B"/>
    <w:pPr>
      <w:pBdr>
        <w:top w:val="single" w:color="5B9BD5" w:sz="6" w:space="2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Nagwek4">
    <w:name w:val="heading 4"/>
    <w:basedOn w:val="Normalny"/>
    <w:link w:val="Nagwek4Znak"/>
    <w:uiPriority w:val="9"/>
    <w:semiHidden/>
    <w:unhideWhenUsed/>
    <w:qFormat/>
    <w:rsid w:val="0076708B"/>
    <w:pPr>
      <w:pBdr>
        <w:top w:val="dotted" w:color="5B9BD5" w:sz="6" w:space="2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Nagwek5">
    <w:name w:val="heading 5"/>
    <w:basedOn w:val="Normalny"/>
    <w:link w:val="Nagwek5Znak"/>
    <w:uiPriority w:val="9"/>
    <w:semiHidden/>
    <w:unhideWhenUsed/>
    <w:qFormat/>
    <w:rsid w:val="0076708B"/>
    <w:pPr>
      <w:pBdr>
        <w:bottom w:val="single" w:color="5B9BD5" w:sz="6" w:space="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Nagwek6">
    <w:name w:val="heading 6"/>
    <w:basedOn w:val="Normalny"/>
    <w:link w:val="Nagwek6Znak"/>
    <w:uiPriority w:val="9"/>
    <w:semiHidden/>
    <w:unhideWhenUsed/>
    <w:qFormat/>
    <w:rsid w:val="0076708B"/>
    <w:pPr>
      <w:pBdr>
        <w:bottom w:val="dotted" w:color="5B9BD5" w:sz="6" w:space="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Nagwek7">
    <w:name w:val="heading 7"/>
    <w:basedOn w:val="Normalny"/>
    <w:link w:val="Nagwek7Znak"/>
    <w:uiPriority w:val="9"/>
    <w:semiHidden/>
    <w:unhideWhenUsed/>
    <w:qFormat/>
    <w:rsid w:val="0076708B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Nagwek8">
    <w:name w:val="heading 8"/>
    <w:basedOn w:val="Normalny"/>
    <w:link w:val="Nagwek8Znak"/>
    <w:uiPriority w:val="9"/>
    <w:semiHidden/>
    <w:unhideWhenUsed/>
    <w:qFormat/>
    <w:rsid w:val="0076708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link w:val="Nagwek9Znak"/>
    <w:uiPriority w:val="9"/>
    <w:semiHidden/>
    <w:unhideWhenUsed/>
    <w:qFormat/>
    <w:rsid w:val="0076708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czeinternetowe" w:customStyle="1">
    <w:name w:val="Łącze internetowe"/>
    <w:basedOn w:val="Domylnaczcionkaakapitu"/>
    <w:uiPriority w:val="99"/>
    <w:unhideWhenUsed/>
    <w:rsid w:val="00BE100B"/>
    <w:rPr>
      <w:color w:val="0563C1" w:themeColor="hyperlink"/>
      <w:u w:val="single"/>
    </w:rPr>
  </w:style>
  <w:style w:type="character" w:styleId="Pogrubienie">
    <w:name w:val="Strong"/>
    <w:uiPriority w:val="22"/>
    <w:qFormat/>
    <w:rsid w:val="0076708B"/>
    <w:rPr>
      <w:b/>
      <w:bCs/>
    </w:rPr>
  </w:style>
  <w:style w:type="character" w:styleId="Nagwek1Znak" w:customStyle="1">
    <w:name w:val="Nagłówek 1 Znak"/>
    <w:basedOn w:val="Domylnaczcionkaakapitu"/>
    <w:link w:val="Nagwek1"/>
    <w:uiPriority w:val="9"/>
    <w:qFormat/>
    <w:rsid w:val="0076708B"/>
    <w:rPr>
      <w:caps/>
      <w:color w:val="FFFFFF" w:themeColor="background1"/>
      <w:spacing w:val="15"/>
      <w:sz w:val="22"/>
      <w:szCs w:val="22"/>
      <w:shd w:val="clear" w:color="auto" w:fill="5B9BD5"/>
    </w:rPr>
  </w:style>
  <w:style w:type="character" w:styleId="NagwekZnak" w:customStyle="1">
    <w:name w:val="Nagłówek Znak"/>
    <w:basedOn w:val="Domylnaczcionkaakapitu"/>
    <w:link w:val="Nagwek"/>
    <w:uiPriority w:val="99"/>
    <w:qFormat/>
    <w:rsid w:val="00271BEC"/>
  </w:style>
  <w:style w:type="character" w:styleId="StopkaZnak" w:customStyle="1">
    <w:name w:val="Stopka Znak"/>
    <w:basedOn w:val="Domylnaczcionkaakapitu"/>
    <w:link w:val="Stopka"/>
    <w:uiPriority w:val="99"/>
    <w:qFormat/>
    <w:rsid w:val="00271BEC"/>
  </w:style>
  <w:style w:type="character" w:styleId="TekstdymkaZnak" w:customStyle="1">
    <w:name w:val="Tekst dymka Znak"/>
    <w:basedOn w:val="Domylnaczcionkaakapitu"/>
    <w:link w:val="Tekstdymka"/>
    <w:uiPriority w:val="99"/>
    <w:semiHidden/>
    <w:qFormat/>
    <w:rsid w:val="00AB1273"/>
    <w:rPr>
      <w:rFonts w:ascii="Segoe UI" w:hAnsi="Segoe UI" w:cs="Segoe UI"/>
      <w:sz w:val="18"/>
      <w:szCs w:val="18"/>
    </w:rPr>
  </w:style>
  <w:style w:type="character" w:styleId="Nagwek2Znak" w:customStyle="1">
    <w:name w:val="Nagłówek 2 Znak"/>
    <w:basedOn w:val="Domylnaczcionkaakapitu"/>
    <w:link w:val="Nagwek2"/>
    <w:uiPriority w:val="9"/>
    <w:semiHidden/>
    <w:qFormat/>
    <w:rsid w:val="0076708B"/>
    <w:rPr>
      <w:caps/>
      <w:spacing w:val="15"/>
      <w:shd w:val="clear" w:color="auto" w:fill="DEEAF6"/>
    </w:rPr>
  </w:style>
  <w:style w:type="character" w:styleId="Nagwek3Znak" w:customStyle="1">
    <w:name w:val="Nagłówek 3 Znak"/>
    <w:basedOn w:val="Domylnaczcionkaakapitu"/>
    <w:link w:val="Nagwek3"/>
    <w:uiPriority w:val="9"/>
    <w:semiHidden/>
    <w:qFormat/>
    <w:rsid w:val="0076708B"/>
    <w:rPr>
      <w:caps/>
      <w:color w:val="1F4D78" w:themeColor="accent1" w:themeShade="7F"/>
      <w:spacing w:val="15"/>
    </w:rPr>
  </w:style>
  <w:style w:type="character" w:styleId="Nagwek4Znak" w:customStyle="1">
    <w:name w:val="Nagłówek 4 Znak"/>
    <w:basedOn w:val="Domylnaczcionkaakapitu"/>
    <w:link w:val="Nagwek4"/>
    <w:uiPriority w:val="9"/>
    <w:semiHidden/>
    <w:qFormat/>
    <w:rsid w:val="0076708B"/>
    <w:rPr>
      <w:caps/>
      <w:color w:val="2E74B5" w:themeColor="accent1" w:themeShade="BF"/>
      <w:spacing w:val="10"/>
    </w:rPr>
  </w:style>
  <w:style w:type="character" w:styleId="Nagwek5Znak" w:customStyle="1">
    <w:name w:val="Nagłówek 5 Znak"/>
    <w:basedOn w:val="Domylnaczcionkaakapitu"/>
    <w:link w:val="Nagwek5"/>
    <w:uiPriority w:val="9"/>
    <w:semiHidden/>
    <w:qFormat/>
    <w:rsid w:val="0076708B"/>
    <w:rPr>
      <w:caps/>
      <w:color w:val="2E74B5" w:themeColor="accent1" w:themeShade="BF"/>
      <w:spacing w:val="10"/>
    </w:rPr>
  </w:style>
  <w:style w:type="character" w:styleId="Nagwek6Znak" w:customStyle="1">
    <w:name w:val="Nagłówek 6 Znak"/>
    <w:basedOn w:val="Domylnaczcionkaakapitu"/>
    <w:link w:val="Nagwek6"/>
    <w:uiPriority w:val="9"/>
    <w:semiHidden/>
    <w:qFormat/>
    <w:rsid w:val="0076708B"/>
    <w:rPr>
      <w:caps/>
      <w:color w:val="2E74B5" w:themeColor="accent1" w:themeShade="BF"/>
      <w:spacing w:val="10"/>
    </w:rPr>
  </w:style>
  <w:style w:type="character" w:styleId="Nagwek7Znak" w:customStyle="1">
    <w:name w:val="Nagłówek 7 Znak"/>
    <w:basedOn w:val="Domylnaczcionkaakapitu"/>
    <w:link w:val="Nagwek7"/>
    <w:uiPriority w:val="9"/>
    <w:semiHidden/>
    <w:qFormat/>
    <w:rsid w:val="0076708B"/>
    <w:rPr>
      <w:caps/>
      <w:color w:val="2E74B5" w:themeColor="accent1" w:themeShade="BF"/>
      <w:spacing w:val="10"/>
    </w:rPr>
  </w:style>
  <w:style w:type="character" w:styleId="Nagwek8Znak" w:customStyle="1">
    <w:name w:val="Nagłówek 8 Znak"/>
    <w:basedOn w:val="Domylnaczcionkaakapitu"/>
    <w:link w:val="Nagwek8"/>
    <w:uiPriority w:val="9"/>
    <w:semiHidden/>
    <w:qFormat/>
    <w:rsid w:val="0076708B"/>
    <w:rPr>
      <w:caps/>
      <w:spacing w:val="10"/>
      <w:sz w:val="18"/>
      <w:szCs w:val="18"/>
    </w:rPr>
  </w:style>
  <w:style w:type="character" w:styleId="Nagwek9Znak" w:customStyle="1">
    <w:name w:val="Nagłówek 9 Znak"/>
    <w:basedOn w:val="Domylnaczcionkaakapitu"/>
    <w:link w:val="Nagwek9"/>
    <w:uiPriority w:val="9"/>
    <w:semiHidden/>
    <w:qFormat/>
    <w:rsid w:val="0076708B"/>
    <w:rPr>
      <w:i/>
      <w:iCs/>
      <w:caps/>
      <w:spacing w:val="10"/>
      <w:sz w:val="18"/>
      <w:szCs w:val="18"/>
    </w:rPr>
  </w:style>
  <w:style w:type="character" w:styleId="TytuZnak" w:customStyle="1">
    <w:name w:val="Tytuł Znak"/>
    <w:basedOn w:val="Domylnaczcionkaakapitu"/>
    <w:link w:val="Tytu"/>
    <w:uiPriority w:val="10"/>
    <w:qFormat/>
    <w:rsid w:val="0076708B"/>
    <w:rPr>
      <w:rFonts w:asciiTheme="majorHAnsi" w:hAnsiTheme="majorHAnsi" w:eastAsiaTheme="majorEastAsia" w:cstheme="majorBidi"/>
      <w:caps/>
      <w:color w:val="5B9BD5" w:themeColor="accent1"/>
      <w:spacing w:val="10"/>
      <w:sz w:val="52"/>
      <w:szCs w:val="52"/>
    </w:rPr>
  </w:style>
  <w:style w:type="character" w:styleId="PodtytuZnak" w:customStyle="1">
    <w:name w:val="Podtytuł Znak"/>
    <w:basedOn w:val="Domylnaczcionkaakapitu"/>
    <w:link w:val="Podtytu"/>
    <w:uiPriority w:val="11"/>
    <w:qFormat/>
    <w:rsid w:val="0076708B"/>
    <w:rPr>
      <w:caps/>
      <w:color w:val="595959" w:themeColor="text1" w:themeTint="A6"/>
      <w:spacing w:val="10"/>
      <w:sz w:val="21"/>
      <w:szCs w:val="21"/>
    </w:rPr>
  </w:style>
  <w:style w:type="character" w:styleId="Wyrnienie" w:customStyle="1">
    <w:name w:val="Wyróżnienie"/>
    <w:uiPriority w:val="20"/>
    <w:qFormat/>
    <w:rsid w:val="0076708B"/>
    <w:rPr>
      <w:caps/>
      <w:color w:val="1F4D78" w:themeColor="accent1" w:themeShade="7F"/>
      <w:spacing w:val="5"/>
    </w:rPr>
  </w:style>
  <w:style w:type="character" w:styleId="CytatZnak" w:customStyle="1">
    <w:name w:val="Cytat Znak"/>
    <w:basedOn w:val="Domylnaczcionkaakapitu"/>
    <w:link w:val="Cytat"/>
    <w:uiPriority w:val="29"/>
    <w:qFormat/>
    <w:rsid w:val="0076708B"/>
    <w:rPr>
      <w:i/>
      <w:iCs/>
      <w:sz w:val="24"/>
      <w:szCs w:val="24"/>
    </w:rPr>
  </w:style>
  <w:style w:type="character" w:styleId="CytatintensywnyZnak" w:customStyle="1">
    <w:name w:val="Cytat intensywny Znak"/>
    <w:basedOn w:val="Domylnaczcionkaakapitu"/>
    <w:link w:val="Cytatintensywny"/>
    <w:uiPriority w:val="30"/>
    <w:qFormat/>
    <w:rsid w:val="0076708B"/>
    <w:rPr>
      <w:color w:val="5B9BD5" w:themeColor="accent1"/>
      <w:sz w:val="24"/>
      <w:szCs w:val="24"/>
    </w:rPr>
  </w:style>
  <w:style w:type="character" w:styleId="Wyrnieniedelikatne">
    <w:name w:val="Subtle Emphasis"/>
    <w:uiPriority w:val="19"/>
    <w:qFormat/>
    <w:rsid w:val="0076708B"/>
    <w:rPr>
      <w:i/>
      <w:iCs/>
      <w:color w:val="1F4D78" w:themeColor="accent1" w:themeShade="7F"/>
    </w:rPr>
  </w:style>
  <w:style w:type="character" w:styleId="Wyrnienieintensywne">
    <w:name w:val="Intense Emphasis"/>
    <w:uiPriority w:val="21"/>
    <w:qFormat/>
    <w:rsid w:val="0076708B"/>
    <w:rPr>
      <w:b/>
      <w:bCs/>
      <w:caps/>
      <w:color w:val="1F4D78" w:themeColor="accent1" w:themeShade="7F"/>
      <w:spacing w:val="10"/>
    </w:rPr>
  </w:style>
  <w:style w:type="character" w:styleId="Odwoaniedelikatne">
    <w:name w:val="Subtle Reference"/>
    <w:uiPriority w:val="31"/>
    <w:qFormat/>
    <w:rsid w:val="0076708B"/>
    <w:rPr>
      <w:b/>
      <w:bCs/>
      <w:color w:val="5B9BD5" w:themeColor="accent1"/>
    </w:rPr>
  </w:style>
  <w:style w:type="character" w:styleId="Odwoanieintensywne">
    <w:name w:val="Intense Reference"/>
    <w:uiPriority w:val="32"/>
    <w:qFormat/>
    <w:rsid w:val="0076708B"/>
    <w:rPr>
      <w:b/>
      <w:bCs/>
      <w:i/>
      <w:iCs/>
      <w:caps/>
      <w:color w:val="5B9BD5" w:themeColor="accent1"/>
    </w:rPr>
  </w:style>
  <w:style w:type="character" w:styleId="Tytuksiki">
    <w:name w:val="Book Title"/>
    <w:uiPriority w:val="33"/>
    <w:qFormat/>
    <w:rsid w:val="0076708B"/>
    <w:rPr>
      <w:b/>
      <w:bCs/>
      <w:i/>
      <w:iCs/>
      <w:spacing w:val="0"/>
    </w:rPr>
  </w:style>
  <w:style w:type="character" w:styleId="TekstpodstawowyZnak" w:customStyle="1">
    <w:name w:val="Tekst podstawowy Znak"/>
    <w:basedOn w:val="Domylnaczcionkaakapitu"/>
    <w:link w:val="Tekstpodstawowy"/>
    <w:uiPriority w:val="99"/>
    <w:semiHidden/>
    <w:qFormat/>
    <w:rsid w:val="004A2803"/>
    <w:rPr>
      <w:rFonts w:ascii="Times New Roman" w:hAnsi="Times New Roman" w:eastAsia="Times New Roman" w:cs="Times New Roman"/>
      <w:b/>
      <w:i/>
      <w:sz w:val="24"/>
      <w:lang w:val="x-none" w:eastAsia="x-none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qFormat/>
    <w:rsid w:val="00241BBC"/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241BBC"/>
    <w:rPr>
      <w:vertAlign w:val="superscript"/>
    </w:rPr>
  </w:style>
  <w:style w:type="character" w:styleId="ListLabel1" w:customStyle="1">
    <w:name w:val="ListLabel 1"/>
    <w:qFormat/>
    <w:rPr>
      <w:color w:val="00000A"/>
    </w:rPr>
  </w:style>
  <w:style w:type="character" w:styleId="ListLabel2" w:customStyle="1">
    <w:name w:val="ListLabel 2"/>
    <w:qFormat/>
    <w:rPr>
      <w:rFonts w:cs="Times New Roman"/>
      <w:b/>
      <w:color w:val="00000A"/>
    </w:rPr>
  </w:style>
  <w:style w:type="character" w:styleId="ListLabel3" w:customStyle="1">
    <w:name w:val="ListLabel 3"/>
    <w:qFormat/>
    <w:rPr>
      <w:rFonts w:ascii="Cambria" w:hAnsi="Cambria" w:eastAsia="Times New Roman" w:cs="Times New Roman"/>
      <w:b w:val="0"/>
      <w:sz w:val="22"/>
    </w:rPr>
  </w:style>
  <w:style w:type="character" w:styleId="ListLabel4" w:customStyle="1">
    <w:name w:val="ListLabel 4"/>
    <w:qFormat/>
    <w:rPr>
      <w:rFonts w:cs="Times New Roman"/>
    </w:rPr>
  </w:style>
  <w:style w:type="character" w:styleId="ListLabel5" w:customStyle="1">
    <w:name w:val="ListLabel 5"/>
    <w:qFormat/>
    <w:rPr>
      <w:rFonts w:cs="Times New Roman"/>
    </w:rPr>
  </w:style>
  <w:style w:type="character" w:styleId="ListLabel6" w:customStyle="1">
    <w:name w:val="ListLabel 6"/>
    <w:qFormat/>
    <w:rPr>
      <w:rFonts w:cs="Times New Roman"/>
    </w:rPr>
  </w:style>
  <w:style w:type="character" w:styleId="ListLabel7" w:customStyle="1">
    <w:name w:val="ListLabel 7"/>
    <w:qFormat/>
    <w:rPr>
      <w:rFonts w:cs="Times New Roman"/>
    </w:rPr>
  </w:style>
  <w:style w:type="character" w:styleId="ListLabel8" w:customStyle="1">
    <w:name w:val="ListLabel 8"/>
    <w:qFormat/>
    <w:rPr>
      <w:rFonts w:cs="Times New Roman"/>
    </w:rPr>
  </w:style>
  <w:style w:type="character" w:styleId="ListLabel9" w:customStyle="1">
    <w:name w:val="ListLabel 9"/>
    <w:qFormat/>
    <w:rPr>
      <w:rFonts w:eastAsia="Times New Roman" w:cs="Times New Roman"/>
    </w:rPr>
  </w:style>
  <w:style w:type="character" w:styleId="ListLabel10" w:customStyle="1">
    <w:name w:val="ListLabel 10"/>
    <w:qFormat/>
    <w:rPr>
      <w:rFonts w:cs="Times New Roman"/>
    </w:rPr>
  </w:style>
  <w:style w:type="character" w:styleId="ListLabel11" w:customStyle="1">
    <w:name w:val="ListLabel 11"/>
    <w:qFormat/>
    <w:rPr>
      <w:rFonts w:cs="Times New Roman"/>
    </w:rPr>
  </w:style>
  <w:style w:type="character" w:styleId="ListLabel12" w:customStyle="1">
    <w:name w:val="ListLabel 12"/>
    <w:qFormat/>
    <w:rPr>
      <w:rFonts w:cs="Times New Roman"/>
    </w:rPr>
  </w:style>
  <w:style w:type="character" w:styleId="ListLabel13" w:customStyle="1">
    <w:name w:val="ListLabel 13"/>
    <w:qFormat/>
    <w:rPr>
      <w:rFonts w:cs="Times New Roman"/>
    </w:rPr>
  </w:style>
  <w:style w:type="character" w:styleId="ListLabel14" w:customStyle="1">
    <w:name w:val="ListLabel 14"/>
    <w:qFormat/>
    <w:rPr>
      <w:rFonts w:cs="Times New Roman"/>
    </w:rPr>
  </w:style>
  <w:style w:type="character" w:styleId="ListLabel15" w:customStyle="1">
    <w:name w:val="ListLabel 15"/>
    <w:qFormat/>
    <w:rPr>
      <w:rFonts w:cs="Times New Roman"/>
    </w:rPr>
  </w:style>
  <w:style w:type="character" w:styleId="ListLabel16" w:customStyle="1">
    <w:name w:val="ListLabel 16"/>
    <w:qFormat/>
    <w:rPr>
      <w:rFonts w:cs="Times New Roman"/>
    </w:rPr>
  </w:style>
  <w:style w:type="character" w:styleId="ListLabel17" w:customStyle="1">
    <w:name w:val="ListLabel 17"/>
    <w:qFormat/>
    <w:rPr>
      <w:rFonts w:cs="Times New Roman"/>
    </w:rPr>
  </w:style>
  <w:style w:type="character" w:styleId="ListLabel18" w:customStyle="1">
    <w:name w:val="ListLabel 18"/>
    <w:qFormat/>
    <w:rPr>
      <w:rFonts w:cs="Times New Roman"/>
    </w:rPr>
  </w:style>
  <w:style w:type="character" w:styleId="ListLabel19" w:customStyle="1">
    <w:name w:val="ListLabel 19"/>
    <w:qFormat/>
    <w:rPr>
      <w:rFonts w:cs="Times New Roman"/>
    </w:rPr>
  </w:style>
  <w:style w:type="character" w:styleId="ListLabel20" w:customStyle="1">
    <w:name w:val="ListLabel 20"/>
    <w:qFormat/>
    <w:rPr>
      <w:rFonts w:cs="Times New Roman"/>
    </w:rPr>
  </w:style>
  <w:style w:type="character" w:styleId="ListLabel21" w:customStyle="1">
    <w:name w:val="ListLabel 21"/>
    <w:qFormat/>
    <w:rPr>
      <w:rFonts w:cs="Times New Roman"/>
    </w:rPr>
  </w:style>
  <w:style w:type="character" w:styleId="ListLabel22" w:customStyle="1">
    <w:name w:val="ListLabel 22"/>
    <w:qFormat/>
    <w:rPr>
      <w:rFonts w:cs="Times New Roman"/>
    </w:rPr>
  </w:style>
  <w:style w:type="character" w:styleId="ListLabel23" w:customStyle="1">
    <w:name w:val="ListLabel 23"/>
    <w:qFormat/>
    <w:rPr>
      <w:rFonts w:cs="Times New Roman"/>
    </w:rPr>
  </w:style>
  <w:style w:type="character" w:styleId="ListLabel24" w:customStyle="1">
    <w:name w:val="ListLabel 24"/>
    <w:qFormat/>
    <w:rPr>
      <w:rFonts w:cs="Times New Roman"/>
    </w:rPr>
  </w:style>
  <w:style w:type="character" w:styleId="ListLabel25" w:customStyle="1">
    <w:name w:val="ListLabel 25"/>
    <w:qFormat/>
    <w:rPr>
      <w:rFonts w:cs="Times New Roman"/>
    </w:rPr>
  </w:style>
  <w:style w:type="character" w:styleId="ListLabel26" w:customStyle="1">
    <w:name w:val="ListLabel 26"/>
    <w:qFormat/>
    <w:rPr>
      <w:rFonts w:cs="Times New Roman"/>
    </w:rPr>
  </w:style>
  <w:style w:type="character" w:styleId="ListLabel27" w:customStyle="1">
    <w:name w:val="ListLabel 27"/>
    <w:qFormat/>
    <w:rPr>
      <w:rFonts w:cs="Times New Roman"/>
    </w:rPr>
  </w:style>
  <w:style w:type="character" w:styleId="ListLabel28" w:customStyle="1">
    <w:name w:val="ListLabel 28"/>
    <w:qFormat/>
    <w:rPr>
      <w:rFonts w:eastAsia="Times New Roman" w:cs="Times New Roman"/>
      <w:sz w:val="22"/>
      <w:szCs w:val="22"/>
    </w:rPr>
  </w:style>
  <w:style w:type="character" w:styleId="ListLabel29" w:customStyle="1">
    <w:name w:val="ListLabel 29"/>
    <w:qFormat/>
    <w:rPr>
      <w:rFonts w:cs="Times New Roman"/>
    </w:rPr>
  </w:style>
  <w:style w:type="character" w:styleId="ListLabel30" w:customStyle="1">
    <w:name w:val="ListLabel 30"/>
    <w:qFormat/>
    <w:rPr>
      <w:rFonts w:cs="Times New Roman"/>
    </w:rPr>
  </w:style>
  <w:style w:type="character" w:styleId="ListLabel31" w:customStyle="1">
    <w:name w:val="ListLabel 31"/>
    <w:qFormat/>
    <w:rPr>
      <w:rFonts w:cs="Times New Roman"/>
    </w:rPr>
  </w:style>
  <w:style w:type="character" w:styleId="ListLabel32" w:customStyle="1">
    <w:name w:val="ListLabel 32"/>
    <w:qFormat/>
    <w:rPr>
      <w:rFonts w:cs="Times New Roman"/>
    </w:rPr>
  </w:style>
  <w:style w:type="character" w:styleId="ListLabel33" w:customStyle="1">
    <w:name w:val="ListLabel 33"/>
    <w:qFormat/>
    <w:rPr>
      <w:rFonts w:cs="Times New Roman"/>
    </w:rPr>
  </w:style>
  <w:style w:type="character" w:styleId="ListLabel34" w:customStyle="1">
    <w:name w:val="ListLabel 34"/>
    <w:qFormat/>
    <w:rPr>
      <w:rFonts w:cs="Times New Roman"/>
    </w:rPr>
  </w:style>
  <w:style w:type="character" w:styleId="ListLabel35" w:customStyle="1">
    <w:name w:val="ListLabel 35"/>
    <w:qFormat/>
    <w:rPr>
      <w:rFonts w:cs="Times New Roman"/>
    </w:rPr>
  </w:style>
  <w:style w:type="character" w:styleId="ListLabel36" w:customStyle="1">
    <w:name w:val="ListLabel 36"/>
    <w:qFormat/>
    <w:rPr>
      <w:u w:val="none"/>
    </w:rPr>
  </w:style>
  <w:style w:type="character" w:styleId="ListLabel37" w:customStyle="1">
    <w:name w:val="ListLabel 37"/>
    <w:qFormat/>
    <w:rPr>
      <w:rFonts w:ascii="Cambria" w:hAnsi="Cambria" w:eastAsia="Calibri" w:cs="Times New Roman"/>
      <w:sz w:val="22"/>
    </w:rPr>
  </w:style>
  <w:style w:type="character" w:styleId="ListLabel38" w:customStyle="1">
    <w:name w:val="ListLabel 38"/>
    <w:qFormat/>
    <w:rPr>
      <w:rFonts w:cs="Times New Roman"/>
    </w:rPr>
  </w:style>
  <w:style w:type="character" w:styleId="ListLabel39" w:customStyle="1">
    <w:name w:val="ListLabel 39"/>
    <w:qFormat/>
    <w:rPr>
      <w:rFonts w:cs="Times New Roman"/>
    </w:rPr>
  </w:style>
  <w:style w:type="character" w:styleId="ListLabel40" w:customStyle="1">
    <w:name w:val="ListLabel 40"/>
    <w:qFormat/>
    <w:rPr>
      <w:rFonts w:cs="Times New Roman"/>
    </w:rPr>
  </w:style>
  <w:style w:type="character" w:styleId="ListLabel41" w:customStyle="1">
    <w:name w:val="ListLabel 41"/>
    <w:qFormat/>
    <w:rPr>
      <w:rFonts w:cs="Times New Roman"/>
    </w:rPr>
  </w:style>
  <w:style w:type="character" w:styleId="ListLabel42" w:customStyle="1">
    <w:name w:val="ListLabel 42"/>
    <w:qFormat/>
    <w:rPr>
      <w:rFonts w:cs="Times New Roman"/>
    </w:rPr>
  </w:style>
  <w:style w:type="character" w:styleId="ListLabel43" w:customStyle="1">
    <w:name w:val="ListLabel 43"/>
    <w:qFormat/>
    <w:rPr>
      <w:rFonts w:cs="Times New Roman"/>
    </w:rPr>
  </w:style>
  <w:style w:type="character" w:styleId="ListLabel44" w:customStyle="1">
    <w:name w:val="ListLabel 44"/>
    <w:qFormat/>
    <w:rPr>
      <w:rFonts w:cs="Times New Roman"/>
    </w:rPr>
  </w:style>
  <w:style w:type="character" w:styleId="ListLabel45" w:customStyle="1">
    <w:name w:val="ListLabel 45"/>
    <w:qFormat/>
    <w:rPr>
      <w:rFonts w:cs="Times New Roman"/>
    </w:rPr>
  </w:style>
  <w:style w:type="character" w:styleId="ListLabel46" w:customStyle="1">
    <w:name w:val="ListLabel 46"/>
    <w:qFormat/>
    <w:rPr>
      <w:rFonts w:ascii="Cambria" w:hAnsi="Cambria" w:eastAsia="Calibri"/>
      <w:sz w:val="22"/>
    </w:rPr>
  </w:style>
  <w:style w:type="character" w:styleId="ListLabel47" w:customStyle="1">
    <w:name w:val="ListLabel 47"/>
    <w:qFormat/>
    <w:rPr>
      <w:rFonts w:cs="Times New Roman"/>
      <w:b w:val="0"/>
      <w:i w:val="0"/>
      <w:sz w:val="24"/>
      <w:szCs w:val="24"/>
    </w:rPr>
  </w:style>
  <w:style w:type="character" w:styleId="ListLabel48" w:customStyle="1">
    <w:name w:val="ListLabel 48"/>
    <w:qFormat/>
    <w:rPr>
      <w:rFonts w:cs="Times New Roman"/>
    </w:rPr>
  </w:style>
  <w:style w:type="character" w:styleId="ListLabel49" w:customStyle="1">
    <w:name w:val="ListLabel 49"/>
    <w:qFormat/>
    <w:rPr>
      <w:rFonts w:eastAsia="Times New Roman" w:cs="Times New Roman"/>
    </w:rPr>
  </w:style>
  <w:style w:type="character" w:styleId="ListLabel50" w:customStyle="1">
    <w:name w:val="ListLabel 50"/>
    <w:qFormat/>
    <w:rPr>
      <w:rFonts w:cs="Times New Roman"/>
    </w:rPr>
  </w:style>
  <w:style w:type="character" w:styleId="ListLabel51" w:customStyle="1">
    <w:name w:val="ListLabel 51"/>
    <w:qFormat/>
    <w:rPr>
      <w:sz w:val="24"/>
    </w:rPr>
  </w:style>
  <w:style w:type="character" w:styleId="ListLabel52" w:customStyle="1">
    <w:name w:val="ListLabel 52"/>
    <w:qFormat/>
    <w:rPr>
      <w:rFonts w:cs="Times New Roman"/>
    </w:rPr>
  </w:style>
  <w:style w:type="character" w:styleId="ListLabel53" w:customStyle="1">
    <w:name w:val="ListLabel 53"/>
    <w:qFormat/>
    <w:rPr>
      <w:rFonts w:cs="Times New Roman"/>
    </w:rPr>
  </w:style>
  <w:style w:type="character" w:styleId="ListLabel54" w:customStyle="1">
    <w:name w:val="ListLabel 54"/>
    <w:qFormat/>
    <w:rPr>
      <w:rFonts w:cs="Times New Roman"/>
    </w:rPr>
  </w:style>
  <w:style w:type="character" w:styleId="ListLabel55" w:customStyle="1">
    <w:name w:val="ListLabel 55"/>
    <w:qFormat/>
    <w:rPr>
      <w:rFonts w:cs="Times New Roman"/>
    </w:rPr>
  </w:style>
  <w:style w:type="character" w:styleId="ListLabel56" w:customStyle="1">
    <w:name w:val="ListLabel 56"/>
    <w:qFormat/>
    <w:rPr>
      <w:sz w:val="22"/>
    </w:rPr>
  </w:style>
  <w:style w:type="character" w:styleId="ListLabel57" w:customStyle="1">
    <w:name w:val="ListLabel 57"/>
    <w:qFormat/>
    <w:rPr>
      <w:rFonts w:cs="Times New Roman"/>
      <w:b w:val="0"/>
      <w:i w:val="0"/>
      <w:sz w:val="24"/>
      <w:szCs w:val="24"/>
    </w:rPr>
  </w:style>
  <w:style w:type="character" w:styleId="ListLabel58" w:customStyle="1">
    <w:name w:val="ListLabel 58"/>
    <w:qFormat/>
    <w:rPr>
      <w:rFonts w:cs="Times New Roman"/>
    </w:rPr>
  </w:style>
  <w:style w:type="character" w:styleId="ListLabel59" w:customStyle="1">
    <w:name w:val="ListLabel 59"/>
    <w:qFormat/>
    <w:rPr>
      <w:rFonts w:eastAsia="Times New Roman" w:cs="Times New Roman"/>
    </w:rPr>
  </w:style>
  <w:style w:type="character" w:styleId="ListLabel60" w:customStyle="1">
    <w:name w:val="ListLabel 60"/>
    <w:qFormat/>
    <w:rPr>
      <w:rFonts w:cs="Times New Roman"/>
    </w:rPr>
  </w:style>
  <w:style w:type="character" w:styleId="ListLabel61" w:customStyle="1">
    <w:name w:val="ListLabel 61"/>
    <w:qFormat/>
    <w:rPr>
      <w:rFonts w:ascii="Cambria" w:hAnsi="Cambria"/>
      <w:sz w:val="22"/>
    </w:rPr>
  </w:style>
  <w:style w:type="character" w:styleId="ListLabel62" w:customStyle="1">
    <w:name w:val="ListLabel 62"/>
    <w:qFormat/>
    <w:rPr>
      <w:rFonts w:cs="Times New Roman"/>
    </w:rPr>
  </w:style>
  <w:style w:type="character" w:styleId="ListLabel63" w:customStyle="1">
    <w:name w:val="ListLabel 63"/>
    <w:qFormat/>
    <w:rPr>
      <w:rFonts w:cs="Times New Roman"/>
    </w:rPr>
  </w:style>
  <w:style w:type="character" w:styleId="ListLabel64" w:customStyle="1">
    <w:name w:val="ListLabel 64"/>
    <w:qFormat/>
    <w:rPr>
      <w:rFonts w:cs="Times New Roman"/>
    </w:rPr>
  </w:style>
  <w:style w:type="character" w:styleId="ListLabel65" w:customStyle="1">
    <w:name w:val="ListLabel 65"/>
    <w:qFormat/>
    <w:rPr>
      <w:rFonts w:cs="Times New Roman"/>
    </w:rPr>
  </w:style>
  <w:style w:type="character" w:styleId="ListLabel66" w:customStyle="1">
    <w:name w:val="ListLabel 66"/>
    <w:qFormat/>
    <w:rPr>
      <w:rFonts w:cs="Times New Roman"/>
      <w:b/>
      <w:color w:val="00000A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Znakiprzypiswdolnych" w:customStyle="1">
    <w:name w:val="Znaki przypisów dolnych"/>
    <w:qFormat/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Znakiprzypiswkocowych" w:customStyle="1">
    <w:name w:val="Znaki przypisów końcowych"/>
    <w:qFormat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874619"/>
    <w:rPr>
      <w:sz w:val="16"/>
      <w:szCs w:val="16"/>
    </w:rPr>
  </w:style>
  <w:style w:type="character" w:styleId="TekstkomentarzaZnak" w:customStyle="1">
    <w:name w:val="Tekst komentarza Znak"/>
    <w:basedOn w:val="Domylnaczcionkaakapitu"/>
    <w:link w:val="Tekstkomentarza"/>
    <w:uiPriority w:val="99"/>
    <w:qFormat/>
    <w:rsid w:val="00874619"/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874619"/>
    <w:rPr>
      <w:b/>
      <w:bCs/>
    </w:rPr>
  </w:style>
  <w:style w:type="character" w:styleId="ListLabel67" w:customStyle="1">
    <w:name w:val="ListLabel 67"/>
    <w:qFormat/>
    <w:rPr>
      <w:rFonts w:ascii="Times New Roman" w:hAnsi="Times New Roman"/>
      <w:b/>
      <w:i w:val="0"/>
      <w:sz w:val="24"/>
      <w:szCs w:val="22"/>
    </w:rPr>
  </w:style>
  <w:style w:type="character" w:styleId="ListLabel68" w:customStyle="1">
    <w:name w:val="ListLabel 68"/>
    <w:qFormat/>
    <w:rPr>
      <w:rFonts w:cs="Times New Roman"/>
      <w:b/>
      <w:color w:val="00000A"/>
    </w:rPr>
  </w:style>
  <w:style w:type="character" w:styleId="ListLabel69" w:customStyle="1">
    <w:name w:val="ListLabel 69"/>
    <w:qFormat/>
    <w:rPr>
      <w:rFonts w:eastAsia="Times New Roman" w:cs="Times New Roman"/>
      <w:b w:val="0"/>
      <w:sz w:val="22"/>
    </w:rPr>
  </w:style>
  <w:style w:type="character" w:styleId="ListLabel70" w:customStyle="1">
    <w:name w:val="ListLabel 70"/>
    <w:qFormat/>
    <w:rPr>
      <w:rFonts w:ascii="Cambria" w:hAnsi="Cambria"/>
      <w:i w:val="0"/>
      <w:sz w:val="22"/>
      <w:szCs w:val="22"/>
    </w:rPr>
  </w:style>
  <w:style w:type="character" w:styleId="ListLabel71" w:customStyle="1">
    <w:name w:val="ListLabel 71"/>
    <w:qFormat/>
    <w:rPr>
      <w:rFonts w:cs="Times New Roman"/>
    </w:rPr>
  </w:style>
  <w:style w:type="character" w:styleId="ListLabel72" w:customStyle="1">
    <w:name w:val="ListLabel 72"/>
    <w:qFormat/>
    <w:rPr>
      <w:rFonts w:cs="Times New Roman"/>
    </w:rPr>
  </w:style>
  <w:style w:type="character" w:styleId="ListLabel73" w:customStyle="1">
    <w:name w:val="ListLabel 73"/>
    <w:qFormat/>
    <w:rPr>
      <w:rFonts w:cs="Times New Roman"/>
    </w:rPr>
  </w:style>
  <w:style w:type="character" w:styleId="ListLabel74" w:customStyle="1">
    <w:name w:val="ListLabel 74"/>
    <w:qFormat/>
    <w:rPr>
      <w:rFonts w:cs="Times New Roman"/>
    </w:rPr>
  </w:style>
  <w:style w:type="character" w:styleId="ListLabel75" w:customStyle="1">
    <w:name w:val="ListLabel 75"/>
    <w:qFormat/>
    <w:rPr>
      <w:rFonts w:cs="Times New Roman"/>
    </w:rPr>
  </w:style>
  <w:style w:type="character" w:styleId="ListLabel76" w:customStyle="1">
    <w:name w:val="ListLabel 76"/>
    <w:qFormat/>
    <w:rPr>
      <w:rFonts w:ascii="Cambria" w:hAnsi="Cambria"/>
      <w:b w:val="0"/>
      <w:i w:val="0"/>
      <w:sz w:val="22"/>
      <w:szCs w:val="22"/>
    </w:rPr>
  </w:style>
  <w:style w:type="character" w:styleId="ListLabel77" w:customStyle="1">
    <w:name w:val="ListLabel 77"/>
    <w:qFormat/>
    <w:rPr>
      <w:rFonts w:ascii="Cambria" w:hAnsi="Cambria" w:eastAsia="Calibri" w:cs="Times New Roman"/>
      <w:sz w:val="22"/>
    </w:rPr>
  </w:style>
  <w:style w:type="character" w:styleId="ListLabel78" w:customStyle="1">
    <w:name w:val="ListLabel 78"/>
    <w:qFormat/>
    <w:rPr>
      <w:rFonts w:cs="Times New Roman"/>
    </w:rPr>
  </w:style>
  <w:style w:type="character" w:styleId="ListLabel79" w:customStyle="1">
    <w:name w:val="ListLabel 79"/>
    <w:qFormat/>
    <w:rPr>
      <w:rFonts w:cs="Times New Roman"/>
    </w:rPr>
  </w:style>
  <w:style w:type="character" w:styleId="ListLabel80" w:customStyle="1">
    <w:name w:val="ListLabel 80"/>
    <w:qFormat/>
    <w:rPr>
      <w:rFonts w:cs="Times New Roman"/>
    </w:rPr>
  </w:style>
  <w:style w:type="character" w:styleId="ListLabel81" w:customStyle="1">
    <w:name w:val="ListLabel 81"/>
    <w:qFormat/>
    <w:rPr>
      <w:rFonts w:cs="Times New Roman"/>
    </w:rPr>
  </w:style>
  <w:style w:type="character" w:styleId="ListLabel82" w:customStyle="1">
    <w:name w:val="ListLabel 82"/>
    <w:qFormat/>
    <w:rPr>
      <w:rFonts w:cs="Times New Roman"/>
    </w:rPr>
  </w:style>
  <w:style w:type="character" w:styleId="ListLabel83" w:customStyle="1">
    <w:name w:val="ListLabel 83"/>
    <w:qFormat/>
    <w:rPr>
      <w:rFonts w:cs="Times New Roman"/>
    </w:rPr>
  </w:style>
  <w:style w:type="character" w:styleId="ListLabel84" w:customStyle="1">
    <w:name w:val="ListLabel 84"/>
    <w:qFormat/>
    <w:rPr>
      <w:rFonts w:cs="Times New Roman"/>
    </w:rPr>
  </w:style>
  <w:style w:type="character" w:styleId="ListLabel85" w:customStyle="1">
    <w:name w:val="ListLabel 85"/>
    <w:qFormat/>
    <w:rPr>
      <w:rFonts w:cs="Times New Roman"/>
    </w:rPr>
  </w:style>
  <w:style w:type="character" w:styleId="ListLabel86" w:customStyle="1">
    <w:name w:val="ListLabel 86"/>
    <w:qFormat/>
    <w:rPr>
      <w:rFonts w:eastAsia="Calibri"/>
      <w:sz w:val="22"/>
    </w:rPr>
  </w:style>
  <w:style w:type="character" w:styleId="ListLabel87" w:customStyle="1">
    <w:name w:val="ListLabel 87"/>
    <w:qFormat/>
    <w:rPr>
      <w:rFonts w:cs="Times New Roman"/>
      <w:b w:val="0"/>
      <w:i w:val="0"/>
      <w:sz w:val="24"/>
      <w:szCs w:val="24"/>
    </w:rPr>
  </w:style>
  <w:style w:type="character" w:styleId="ListLabel88" w:customStyle="1">
    <w:name w:val="ListLabel 88"/>
    <w:qFormat/>
    <w:rPr>
      <w:rFonts w:cs="Times New Roman"/>
    </w:rPr>
  </w:style>
  <w:style w:type="character" w:styleId="ListLabel89" w:customStyle="1">
    <w:name w:val="ListLabel 89"/>
    <w:qFormat/>
    <w:rPr>
      <w:rFonts w:cs="Times New Roman"/>
    </w:rPr>
  </w:style>
  <w:style w:type="character" w:styleId="ListLabel90" w:customStyle="1">
    <w:name w:val="ListLabel 90"/>
    <w:qFormat/>
    <w:rPr>
      <w:rFonts w:cs="Times New Roman"/>
    </w:rPr>
  </w:style>
  <w:style w:type="character" w:styleId="ListLabel91" w:customStyle="1">
    <w:name w:val="ListLabel 91"/>
    <w:qFormat/>
    <w:rPr>
      <w:sz w:val="22"/>
    </w:rPr>
  </w:style>
  <w:style w:type="character" w:styleId="ListLabel92" w:customStyle="1">
    <w:name w:val="ListLabel 92"/>
    <w:qFormat/>
    <w:rPr>
      <w:rFonts w:cs="Times New Roman"/>
    </w:rPr>
  </w:style>
  <w:style w:type="character" w:styleId="ListLabel93" w:customStyle="1">
    <w:name w:val="ListLabel 93"/>
    <w:qFormat/>
    <w:rPr>
      <w:rFonts w:cs="Times New Roman"/>
    </w:rPr>
  </w:style>
  <w:style w:type="character" w:styleId="ListLabel94" w:customStyle="1">
    <w:name w:val="ListLabel 94"/>
    <w:qFormat/>
    <w:rPr>
      <w:rFonts w:cs="Times New Roman"/>
    </w:rPr>
  </w:style>
  <w:style w:type="character" w:styleId="ListLabel95" w:customStyle="1">
    <w:name w:val="ListLabel 95"/>
    <w:qFormat/>
    <w:rPr>
      <w:rFonts w:cs="Times New Roman"/>
    </w:rPr>
  </w:style>
  <w:style w:type="character" w:styleId="ListLabel96" w:customStyle="1">
    <w:name w:val="ListLabel 96"/>
    <w:qFormat/>
    <w:rPr>
      <w:rFonts w:eastAsia="Calibri"/>
      <w:sz w:val="22"/>
    </w:rPr>
  </w:style>
  <w:style w:type="character" w:styleId="ListLabel97" w:customStyle="1">
    <w:name w:val="ListLabel 97"/>
    <w:qFormat/>
    <w:rPr>
      <w:rFonts w:cs="Courier New"/>
    </w:rPr>
  </w:style>
  <w:style w:type="character" w:styleId="ListLabel98" w:customStyle="1">
    <w:name w:val="ListLabel 98"/>
    <w:qFormat/>
    <w:rPr>
      <w:rFonts w:cs="Courier New"/>
    </w:rPr>
  </w:style>
  <w:style w:type="character" w:styleId="ListLabel99" w:customStyle="1">
    <w:name w:val="ListLabel 99"/>
    <w:qFormat/>
    <w:rPr>
      <w:rFonts w:cs="Courier New"/>
    </w:rPr>
  </w:style>
  <w:style w:type="character" w:styleId="ListLabel100" w:customStyle="1">
    <w:name w:val="ListLabel 100"/>
    <w:qFormat/>
    <w:rPr>
      <w:rFonts w:cs="Times New Roman"/>
      <w:b w:val="0"/>
      <w:i w:val="0"/>
      <w:sz w:val="24"/>
      <w:szCs w:val="24"/>
    </w:rPr>
  </w:style>
  <w:style w:type="character" w:styleId="ListLabel101" w:customStyle="1">
    <w:name w:val="ListLabel 101"/>
    <w:qFormat/>
    <w:rPr>
      <w:rFonts w:cs="Times New Roman"/>
    </w:rPr>
  </w:style>
  <w:style w:type="character" w:styleId="ListLabel102" w:customStyle="1">
    <w:name w:val="ListLabel 102"/>
    <w:qFormat/>
    <w:rPr>
      <w:rFonts w:cs="Times New Roman"/>
    </w:rPr>
  </w:style>
  <w:style w:type="character" w:styleId="ListLabel103" w:customStyle="1">
    <w:name w:val="ListLabel 103"/>
    <w:qFormat/>
    <w:rPr>
      <w:rFonts w:cs="Times New Roman"/>
    </w:rPr>
  </w:style>
  <w:style w:type="character" w:styleId="ListLabel104" w:customStyle="1">
    <w:name w:val="ListLabel 104"/>
    <w:qFormat/>
    <w:rPr>
      <w:rFonts w:ascii="Cambria" w:hAnsi="Cambria"/>
      <w:sz w:val="22"/>
    </w:rPr>
  </w:style>
  <w:style w:type="character" w:styleId="ListLabel105" w:customStyle="1">
    <w:name w:val="ListLabel 105"/>
    <w:qFormat/>
    <w:rPr>
      <w:rFonts w:cs="Times New Roman"/>
    </w:rPr>
  </w:style>
  <w:style w:type="character" w:styleId="ListLabel106" w:customStyle="1">
    <w:name w:val="ListLabel 106"/>
    <w:qFormat/>
    <w:rPr>
      <w:rFonts w:cs="Times New Roman"/>
    </w:rPr>
  </w:style>
  <w:style w:type="character" w:styleId="ListLabel107" w:customStyle="1">
    <w:name w:val="ListLabel 107"/>
    <w:qFormat/>
    <w:rPr>
      <w:rFonts w:cs="Times New Roman"/>
    </w:rPr>
  </w:style>
  <w:style w:type="character" w:styleId="ListLabel108" w:customStyle="1">
    <w:name w:val="ListLabel 108"/>
    <w:qFormat/>
    <w:rPr>
      <w:rFonts w:cs="Times New Roman"/>
    </w:rPr>
  </w:style>
  <w:style w:type="character" w:styleId="ListLabel109" w:customStyle="1">
    <w:name w:val="ListLabel 109"/>
    <w:qFormat/>
    <w:rPr>
      <w:rFonts w:cs="Times New Roman"/>
      <w:b w:val="0"/>
      <w:i w:val="0"/>
      <w:sz w:val="24"/>
      <w:szCs w:val="24"/>
    </w:rPr>
  </w:style>
  <w:style w:type="character" w:styleId="ListLabel110" w:customStyle="1">
    <w:name w:val="ListLabel 110"/>
    <w:qFormat/>
    <w:rPr>
      <w:rFonts w:cs="Times New Roman"/>
    </w:rPr>
  </w:style>
  <w:style w:type="character" w:styleId="ListLabel111" w:customStyle="1">
    <w:name w:val="ListLabel 111"/>
    <w:qFormat/>
    <w:rPr>
      <w:rFonts w:cs="Times New Roman"/>
    </w:rPr>
  </w:style>
  <w:style w:type="character" w:styleId="ListLabel112" w:customStyle="1">
    <w:name w:val="ListLabel 112"/>
    <w:qFormat/>
    <w:rPr>
      <w:rFonts w:cs="Times New Roman"/>
    </w:rPr>
  </w:style>
  <w:style w:type="character" w:styleId="ListLabel113" w:customStyle="1">
    <w:name w:val="ListLabel 113"/>
    <w:qFormat/>
    <w:rPr>
      <w:rFonts w:ascii="Cambria" w:hAnsi="Cambria"/>
      <w:sz w:val="22"/>
      <w:szCs w:val="22"/>
    </w:rPr>
  </w:style>
  <w:style w:type="character" w:styleId="ListLabel114" w:customStyle="1">
    <w:name w:val="ListLabel 114"/>
    <w:qFormat/>
    <w:rPr>
      <w:rFonts w:cs="Times New Roman"/>
    </w:rPr>
  </w:style>
  <w:style w:type="character" w:styleId="ListLabel115" w:customStyle="1">
    <w:name w:val="ListLabel 115"/>
    <w:qFormat/>
    <w:rPr>
      <w:rFonts w:cs="Times New Roman"/>
    </w:rPr>
  </w:style>
  <w:style w:type="character" w:styleId="ListLabel116" w:customStyle="1">
    <w:name w:val="ListLabel 116"/>
    <w:qFormat/>
    <w:rPr>
      <w:rFonts w:cs="Times New Roman"/>
    </w:rPr>
  </w:style>
  <w:style w:type="character" w:styleId="ListLabel117" w:customStyle="1">
    <w:name w:val="ListLabel 117"/>
    <w:qFormat/>
    <w:rPr>
      <w:rFonts w:cs="Times New Roman"/>
    </w:rPr>
  </w:style>
  <w:style w:type="character" w:styleId="ListLabel118" w:customStyle="1">
    <w:name w:val="ListLabel 118"/>
    <w:qFormat/>
    <w:rPr>
      <w:rFonts w:cs="Times New Roman"/>
      <w:b w:val="0"/>
      <w:i w:val="0"/>
      <w:sz w:val="24"/>
      <w:szCs w:val="24"/>
    </w:rPr>
  </w:style>
  <w:style w:type="character" w:styleId="ListLabel119" w:customStyle="1">
    <w:name w:val="ListLabel 119"/>
    <w:qFormat/>
    <w:rPr>
      <w:rFonts w:cs="Times New Roman"/>
    </w:rPr>
  </w:style>
  <w:style w:type="character" w:styleId="ListLabel120" w:customStyle="1">
    <w:name w:val="ListLabel 120"/>
    <w:qFormat/>
    <w:rPr>
      <w:rFonts w:cs="Times New Roman"/>
    </w:rPr>
  </w:style>
  <w:style w:type="character" w:styleId="ListLabel121" w:customStyle="1">
    <w:name w:val="ListLabel 121"/>
    <w:qFormat/>
    <w:rPr>
      <w:rFonts w:cs="Times New Roman"/>
    </w:rPr>
  </w:style>
  <w:style w:type="character" w:styleId="ListLabel122" w:customStyle="1">
    <w:name w:val="ListLabel 122"/>
    <w:qFormat/>
    <w:rPr>
      <w:rFonts w:ascii="Cambria" w:hAnsi="Cambria"/>
      <w:sz w:val="22"/>
    </w:rPr>
  </w:style>
  <w:style w:type="character" w:styleId="ListLabel123" w:customStyle="1">
    <w:name w:val="ListLabel 123"/>
    <w:qFormat/>
    <w:rPr>
      <w:rFonts w:cs="Times New Roman"/>
    </w:rPr>
  </w:style>
  <w:style w:type="character" w:styleId="ListLabel124" w:customStyle="1">
    <w:name w:val="ListLabel 124"/>
    <w:qFormat/>
    <w:rPr>
      <w:rFonts w:cs="Times New Roman"/>
    </w:rPr>
  </w:style>
  <w:style w:type="character" w:styleId="ListLabel125" w:customStyle="1">
    <w:name w:val="ListLabel 125"/>
    <w:qFormat/>
    <w:rPr>
      <w:rFonts w:cs="Times New Roman"/>
    </w:rPr>
  </w:style>
  <w:style w:type="character" w:styleId="ListLabel126" w:customStyle="1">
    <w:name w:val="ListLabel 126"/>
    <w:qFormat/>
    <w:rPr>
      <w:rFonts w:cs="Times New Roman"/>
    </w:rPr>
  </w:style>
  <w:style w:type="character" w:styleId="ListLabel127" w:customStyle="1">
    <w:name w:val="ListLabel 127"/>
    <w:qFormat/>
    <w:rPr>
      <w:rFonts w:cs="Times New Roman"/>
      <w:b w:val="0"/>
      <w:i w:val="0"/>
      <w:sz w:val="24"/>
      <w:szCs w:val="24"/>
    </w:rPr>
  </w:style>
  <w:style w:type="character" w:styleId="ListLabel128" w:customStyle="1">
    <w:name w:val="ListLabel 128"/>
    <w:qFormat/>
    <w:rPr>
      <w:rFonts w:cs="Times New Roman"/>
    </w:rPr>
  </w:style>
  <w:style w:type="character" w:styleId="ListLabel129" w:customStyle="1">
    <w:name w:val="ListLabel 129"/>
    <w:qFormat/>
    <w:rPr>
      <w:rFonts w:cs="Times New Roman"/>
    </w:rPr>
  </w:style>
  <w:style w:type="character" w:styleId="ListLabel130" w:customStyle="1">
    <w:name w:val="ListLabel 130"/>
    <w:qFormat/>
    <w:rPr>
      <w:rFonts w:cs="Times New Roman"/>
    </w:rPr>
  </w:style>
  <w:style w:type="character" w:styleId="ListLabel131" w:customStyle="1">
    <w:name w:val="ListLabel 131"/>
    <w:qFormat/>
    <w:rPr>
      <w:rFonts w:ascii="Cambria" w:hAnsi="Cambria"/>
      <w:sz w:val="22"/>
    </w:rPr>
  </w:style>
  <w:style w:type="character" w:styleId="ListLabel132" w:customStyle="1">
    <w:name w:val="ListLabel 132"/>
    <w:qFormat/>
    <w:rPr>
      <w:rFonts w:cs="Times New Roman"/>
    </w:rPr>
  </w:style>
  <w:style w:type="character" w:styleId="ListLabel133" w:customStyle="1">
    <w:name w:val="ListLabel 133"/>
    <w:qFormat/>
    <w:rPr>
      <w:rFonts w:cs="Times New Roman"/>
    </w:rPr>
  </w:style>
  <w:style w:type="character" w:styleId="ListLabel134" w:customStyle="1">
    <w:name w:val="ListLabel 134"/>
    <w:qFormat/>
    <w:rPr>
      <w:rFonts w:cs="Times New Roman"/>
    </w:rPr>
  </w:style>
  <w:style w:type="character" w:styleId="ListLabel135" w:customStyle="1">
    <w:name w:val="ListLabel 135"/>
    <w:qFormat/>
    <w:rPr>
      <w:rFonts w:cs="Times New Roman"/>
    </w:rPr>
  </w:style>
  <w:style w:type="character" w:styleId="ListLabel136" w:customStyle="1">
    <w:name w:val="ListLabel 136"/>
    <w:qFormat/>
    <w:rPr>
      <w:rFonts w:cs="Times New Roman"/>
      <w:b w:val="0"/>
      <w:i w:val="0"/>
      <w:sz w:val="24"/>
      <w:szCs w:val="24"/>
    </w:rPr>
  </w:style>
  <w:style w:type="character" w:styleId="ListLabel137" w:customStyle="1">
    <w:name w:val="ListLabel 137"/>
    <w:qFormat/>
    <w:rPr>
      <w:rFonts w:cs="Times New Roman"/>
    </w:rPr>
  </w:style>
  <w:style w:type="character" w:styleId="ListLabel138" w:customStyle="1">
    <w:name w:val="ListLabel 138"/>
    <w:qFormat/>
    <w:rPr>
      <w:rFonts w:cs="Times New Roman"/>
    </w:rPr>
  </w:style>
  <w:style w:type="character" w:styleId="ListLabel139" w:customStyle="1">
    <w:name w:val="ListLabel 139"/>
    <w:qFormat/>
    <w:rPr>
      <w:rFonts w:cs="Times New Roman"/>
    </w:rPr>
  </w:style>
  <w:style w:type="character" w:styleId="ListLabel140" w:customStyle="1">
    <w:name w:val="ListLabel 140"/>
    <w:qFormat/>
    <w:rPr>
      <w:rFonts w:ascii="Cambria" w:hAnsi="Cambria"/>
      <w:sz w:val="22"/>
    </w:rPr>
  </w:style>
  <w:style w:type="character" w:styleId="ListLabel141" w:customStyle="1">
    <w:name w:val="ListLabel 141"/>
    <w:qFormat/>
    <w:rPr>
      <w:rFonts w:cs="Times New Roman"/>
    </w:rPr>
  </w:style>
  <w:style w:type="character" w:styleId="ListLabel142" w:customStyle="1">
    <w:name w:val="ListLabel 142"/>
    <w:qFormat/>
    <w:rPr>
      <w:rFonts w:cs="Times New Roman"/>
    </w:rPr>
  </w:style>
  <w:style w:type="character" w:styleId="ListLabel143" w:customStyle="1">
    <w:name w:val="ListLabel 143"/>
    <w:qFormat/>
    <w:rPr>
      <w:rFonts w:cs="Times New Roman"/>
    </w:rPr>
  </w:style>
  <w:style w:type="character" w:styleId="ListLabel144" w:customStyle="1">
    <w:name w:val="ListLabel 144"/>
    <w:qFormat/>
    <w:rPr>
      <w:rFonts w:cs="Times New Roman"/>
    </w:rPr>
  </w:style>
  <w:style w:type="character" w:styleId="ListLabel145" w:customStyle="1">
    <w:name w:val="ListLabel 145"/>
    <w:qFormat/>
    <w:rPr>
      <w:rFonts w:cs="Times New Roman"/>
      <w:b/>
      <w:color w:val="00000A"/>
    </w:rPr>
  </w:style>
  <w:style w:type="character" w:styleId="ListLabel146" w:customStyle="1">
    <w:name w:val="ListLabel 146"/>
    <w:qFormat/>
    <w:rPr>
      <w:rFonts w:eastAsia="Times New Roman" w:cs="Times New Roman"/>
      <w:b w:val="0"/>
      <w:sz w:val="22"/>
    </w:rPr>
  </w:style>
  <w:style w:type="character" w:styleId="ListLabel147" w:customStyle="1">
    <w:name w:val="ListLabel 147"/>
    <w:qFormat/>
    <w:rPr>
      <w:rFonts w:ascii="Cambria" w:hAnsi="Cambria"/>
      <w:b/>
      <w:i w:val="0"/>
      <w:sz w:val="22"/>
      <w:szCs w:val="22"/>
    </w:rPr>
  </w:style>
  <w:style w:type="character" w:styleId="ListLabel148" w:customStyle="1">
    <w:name w:val="ListLabel 148"/>
    <w:qFormat/>
    <w:rPr>
      <w:rFonts w:cs="Times New Roman"/>
    </w:rPr>
  </w:style>
  <w:style w:type="character" w:styleId="ListLabel149" w:customStyle="1">
    <w:name w:val="ListLabel 149"/>
    <w:qFormat/>
    <w:rPr>
      <w:rFonts w:cs="Times New Roman"/>
    </w:rPr>
  </w:style>
  <w:style w:type="character" w:styleId="ListLabel150" w:customStyle="1">
    <w:name w:val="ListLabel 150"/>
    <w:qFormat/>
    <w:rPr>
      <w:rFonts w:cs="Times New Roman"/>
    </w:rPr>
  </w:style>
  <w:style w:type="character" w:styleId="ListLabel151" w:customStyle="1">
    <w:name w:val="ListLabel 151"/>
    <w:qFormat/>
    <w:rPr>
      <w:rFonts w:cs="Times New Roman"/>
    </w:rPr>
  </w:style>
  <w:style w:type="character" w:styleId="ListLabel152" w:customStyle="1">
    <w:name w:val="ListLabel 152"/>
    <w:qFormat/>
    <w:rPr>
      <w:rFonts w:cs="Times New Roman"/>
    </w:rPr>
  </w:style>
  <w:style w:type="character" w:styleId="ListLabel153" w:customStyle="1">
    <w:name w:val="ListLabel 153"/>
    <w:qFormat/>
    <w:rPr>
      <w:rFonts w:cs="Times New Roman"/>
      <w:b w:val="0"/>
      <w:i w:val="0"/>
      <w:sz w:val="24"/>
      <w:szCs w:val="24"/>
    </w:rPr>
  </w:style>
  <w:style w:type="character" w:styleId="ListLabel154" w:customStyle="1">
    <w:name w:val="ListLabel 154"/>
    <w:qFormat/>
    <w:rPr>
      <w:rFonts w:cs="Times New Roman"/>
    </w:rPr>
  </w:style>
  <w:style w:type="character" w:styleId="ListLabel155" w:customStyle="1">
    <w:name w:val="ListLabel 155"/>
    <w:qFormat/>
    <w:rPr>
      <w:rFonts w:cs="Times New Roman"/>
    </w:rPr>
  </w:style>
  <w:style w:type="character" w:styleId="ListLabel156" w:customStyle="1">
    <w:name w:val="ListLabel 156"/>
    <w:qFormat/>
    <w:rPr>
      <w:rFonts w:cs="Times New Roman"/>
    </w:rPr>
  </w:style>
  <w:style w:type="character" w:styleId="ListLabel157" w:customStyle="1">
    <w:name w:val="ListLabel 157"/>
    <w:qFormat/>
    <w:rPr>
      <w:rFonts w:ascii="Cambria" w:hAnsi="Cambria"/>
      <w:sz w:val="22"/>
    </w:rPr>
  </w:style>
  <w:style w:type="character" w:styleId="ListLabel158" w:customStyle="1">
    <w:name w:val="ListLabel 158"/>
    <w:qFormat/>
    <w:rPr>
      <w:rFonts w:cs="Times New Roman"/>
    </w:rPr>
  </w:style>
  <w:style w:type="character" w:styleId="ListLabel159" w:customStyle="1">
    <w:name w:val="ListLabel 159"/>
    <w:qFormat/>
    <w:rPr>
      <w:rFonts w:cs="Times New Roman"/>
    </w:rPr>
  </w:style>
  <w:style w:type="character" w:styleId="ListLabel160" w:customStyle="1">
    <w:name w:val="ListLabel 160"/>
    <w:qFormat/>
    <w:rPr>
      <w:rFonts w:cs="Times New Roman"/>
    </w:rPr>
  </w:style>
  <w:style w:type="character" w:styleId="ListLabel161" w:customStyle="1">
    <w:name w:val="ListLabel 161"/>
    <w:qFormat/>
    <w:rPr>
      <w:rFonts w:cs="Times New Roman"/>
    </w:rPr>
  </w:style>
  <w:style w:type="character" w:styleId="ListLabel162" w:customStyle="1">
    <w:name w:val="ListLabel 162"/>
    <w:qFormat/>
    <w:rPr>
      <w:rFonts w:eastAsia="Calibri" w:cs="Times New Roman"/>
      <w:sz w:val="22"/>
    </w:rPr>
  </w:style>
  <w:style w:type="character" w:styleId="ListLabel163" w:customStyle="1">
    <w:name w:val="ListLabel 163"/>
    <w:qFormat/>
    <w:rPr>
      <w:rFonts w:cs="Times New Roman"/>
    </w:rPr>
  </w:style>
  <w:style w:type="character" w:styleId="ListLabel164" w:customStyle="1">
    <w:name w:val="ListLabel 164"/>
    <w:qFormat/>
    <w:rPr>
      <w:rFonts w:cs="Times New Roman"/>
    </w:rPr>
  </w:style>
  <w:style w:type="character" w:styleId="ListLabel165" w:customStyle="1">
    <w:name w:val="ListLabel 165"/>
    <w:qFormat/>
    <w:rPr>
      <w:rFonts w:cs="Times New Roman"/>
    </w:rPr>
  </w:style>
  <w:style w:type="character" w:styleId="ListLabel166" w:customStyle="1">
    <w:name w:val="ListLabel 166"/>
    <w:qFormat/>
    <w:rPr>
      <w:rFonts w:cs="Times New Roman"/>
    </w:rPr>
  </w:style>
  <w:style w:type="character" w:styleId="ListLabel167" w:customStyle="1">
    <w:name w:val="ListLabel 167"/>
    <w:qFormat/>
    <w:rPr>
      <w:rFonts w:cs="Times New Roman"/>
    </w:rPr>
  </w:style>
  <w:style w:type="character" w:styleId="ListLabel168" w:customStyle="1">
    <w:name w:val="ListLabel 168"/>
    <w:qFormat/>
    <w:rPr>
      <w:rFonts w:cs="Times New Roman"/>
    </w:rPr>
  </w:style>
  <w:style w:type="character" w:styleId="ListLabel169" w:customStyle="1">
    <w:name w:val="ListLabel 169"/>
    <w:qFormat/>
    <w:rPr>
      <w:rFonts w:cs="Times New Roman"/>
    </w:rPr>
  </w:style>
  <w:style w:type="character" w:styleId="ListLabel170" w:customStyle="1">
    <w:name w:val="ListLabel 170"/>
    <w:qFormat/>
    <w:rPr>
      <w:rFonts w:cs="Times New Roman"/>
    </w:rPr>
  </w:style>
  <w:style w:type="character" w:styleId="ListLabel171" w:customStyle="1">
    <w:name w:val="ListLabel 171"/>
    <w:qFormat/>
    <w:rPr>
      <w:rFonts w:ascii="Cambria" w:hAnsi="Cambria" w:eastAsia="Calibri" w:cs="Times New Roman"/>
      <w:sz w:val="22"/>
    </w:rPr>
  </w:style>
  <w:style w:type="character" w:styleId="ListLabel172" w:customStyle="1">
    <w:name w:val="ListLabel 172"/>
    <w:qFormat/>
    <w:rPr>
      <w:rFonts w:cs="Times New Roman"/>
    </w:rPr>
  </w:style>
  <w:style w:type="character" w:styleId="ListLabel173" w:customStyle="1">
    <w:name w:val="ListLabel 173"/>
    <w:qFormat/>
    <w:rPr>
      <w:rFonts w:cs="Times New Roman"/>
    </w:rPr>
  </w:style>
  <w:style w:type="character" w:styleId="ListLabel174" w:customStyle="1">
    <w:name w:val="ListLabel 174"/>
    <w:qFormat/>
    <w:rPr>
      <w:rFonts w:cs="Times New Roman"/>
    </w:rPr>
  </w:style>
  <w:style w:type="character" w:styleId="ListLabel175" w:customStyle="1">
    <w:name w:val="ListLabel 175"/>
    <w:qFormat/>
    <w:rPr>
      <w:rFonts w:cs="Times New Roman"/>
    </w:rPr>
  </w:style>
  <w:style w:type="character" w:styleId="ListLabel176" w:customStyle="1">
    <w:name w:val="ListLabel 176"/>
    <w:qFormat/>
    <w:rPr>
      <w:rFonts w:cs="Times New Roman"/>
    </w:rPr>
  </w:style>
  <w:style w:type="character" w:styleId="ListLabel177" w:customStyle="1">
    <w:name w:val="ListLabel 177"/>
    <w:qFormat/>
    <w:rPr>
      <w:rFonts w:cs="Times New Roman"/>
    </w:rPr>
  </w:style>
  <w:style w:type="character" w:styleId="ListLabel178" w:customStyle="1">
    <w:name w:val="ListLabel 178"/>
    <w:qFormat/>
    <w:rPr>
      <w:rFonts w:cs="Times New Roman"/>
    </w:rPr>
  </w:style>
  <w:style w:type="character" w:styleId="ListLabel179" w:customStyle="1">
    <w:name w:val="ListLabel 179"/>
    <w:qFormat/>
    <w:rPr>
      <w:rFonts w:cs="Times New Roman"/>
    </w:rPr>
  </w:style>
  <w:style w:type="character" w:styleId="ListLabel180" w:customStyle="1">
    <w:name w:val="ListLabel 180"/>
    <w:qFormat/>
    <w:rPr>
      <w:rFonts w:cs="Times New Roman"/>
      <w:b w:val="0"/>
      <w:i w:val="0"/>
      <w:sz w:val="24"/>
      <w:szCs w:val="24"/>
    </w:rPr>
  </w:style>
  <w:style w:type="character" w:styleId="ListLabel181" w:customStyle="1">
    <w:name w:val="ListLabel 181"/>
    <w:qFormat/>
    <w:rPr>
      <w:rFonts w:cs="Times New Roman"/>
    </w:rPr>
  </w:style>
  <w:style w:type="character" w:styleId="ListLabel182" w:customStyle="1">
    <w:name w:val="ListLabel 182"/>
    <w:qFormat/>
    <w:rPr>
      <w:rFonts w:cs="Times New Roman"/>
    </w:rPr>
  </w:style>
  <w:style w:type="character" w:styleId="ListLabel183" w:customStyle="1">
    <w:name w:val="ListLabel 183"/>
    <w:qFormat/>
    <w:rPr>
      <w:rFonts w:cs="Times New Roman"/>
    </w:rPr>
  </w:style>
  <w:style w:type="character" w:styleId="ListLabel184" w:customStyle="1">
    <w:name w:val="ListLabel 184"/>
    <w:qFormat/>
    <w:rPr>
      <w:rFonts w:ascii="Cambria" w:hAnsi="Cambria"/>
      <w:sz w:val="22"/>
    </w:rPr>
  </w:style>
  <w:style w:type="character" w:styleId="ListLabel185" w:customStyle="1">
    <w:name w:val="ListLabel 185"/>
    <w:qFormat/>
    <w:rPr>
      <w:rFonts w:cs="Times New Roman"/>
    </w:rPr>
  </w:style>
  <w:style w:type="character" w:styleId="ListLabel186" w:customStyle="1">
    <w:name w:val="ListLabel 186"/>
    <w:qFormat/>
    <w:rPr>
      <w:rFonts w:cs="Times New Roman"/>
    </w:rPr>
  </w:style>
  <w:style w:type="character" w:styleId="ListLabel187" w:customStyle="1">
    <w:name w:val="ListLabel 187"/>
    <w:qFormat/>
    <w:rPr>
      <w:rFonts w:cs="Times New Roman"/>
    </w:rPr>
  </w:style>
  <w:style w:type="character" w:styleId="ListLabel188" w:customStyle="1">
    <w:name w:val="ListLabel 188"/>
    <w:qFormat/>
    <w:rPr>
      <w:rFonts w:cs="Times New Roman"/>
    </w:rPr>
  </w:style>
  <w:style w:type="character" w:styleId="ListLabel189" w:customStyle="1">
    <w:name w:val="ListLabel 189"/>
    <w:qFormat/>
    <w:rPr>
      <w:sz w:val="22"/>
    </w:rPr>
  </w:style>
  <w:style w:type="character" w:styleId="ListLabel190" w:customStyle="1">
    <w:name w:val="ListLabel 190"/>
    <w:qFormat/>
    <w:rPr>
      <w:rFonts w:ascii="Times New Roman" w:hAnsi="Times New Roman"/>
      <w:b/>
      <w:i w:val="0"/>
      <w:sz w:val="24"/>
      <w:szCs w:val="22"/>
    </w:rPr>
  </w:style>
  <w:style w:type="character" w:styleId="ListLabel191" w:customStyle="1">
    <w:name w:val="ListLabel 191"/>
    <w:qFormat/>
    <w:rPr>
      <w:rFonts w:cs="Times New Roman"/>
      <w:b/>
      <w:color w:val="00000A"/>
    </w:rPr>
  </w:style>
  <w:style w:type="character" w:styleId="ListLabel192" w:customStyle="1">
    <w:name w:val="ListLabel 192"/>
    <w:qFormat/>
    <w:rPr>
      <w:rFonts w:eastAsia="Times New Roman" w:cs="Times New Roman"/>
      <w:b w:val="0"/>
      <w:sz w:val="22"/>
    </w:rPr>
  </w:style>
  <w:style w:type="character" w:styleId="ListLabel193" w:customStyle="1">
    <w:name w:val="ListLabel 193"/>
    <w:qFormat/>
    <w:rPr>
      <w:rFonts w:ascii="Cambria" w:hAnsi="Cambria"/>
      <w:i w:val="0"/>
      <w:sz w:val="22"/>
      <w:szCs w:val="22"/>
    </w:rPr>
  </w:style>
  <w:style w:type="character" w:styleId="ListLabel194" w:customStyle="1">
    <w:name w:val="ListLabel 194"/>
    <w:qFormat/>
    <w:rPr>
      <w:rFonts w:cs="Times New Roman"/>
    </w:rPr>
  </w:style>
  <w:style w:type="character" w:styleId="ListLabel195" w:customStyle="1">
    <w:name w:val="ListLabel 195"/>
    <w:qFormat/>
    <w:rPr>
      <w:rFonts w:cs="Times New Roman"/>
    </w:rPr>
  </w:style>
  <w:style w:type="character" w:styleId="ListLabel196" w:customStyle="1">
    <w:name w:val="ListLabel 196"/>
    <w:qFormat/>
    <w:rPr>
      <w:rFonts w:cs="Times New Roman"/>
    </w:rPr>
  </w:style>
  <w:style w:type="character" w:styleId="ListLabel197" w:customStyle="1">
    <w:name w:val="ListLabel 197"/>
    <w:qFormat/>
    <w:rPr>
      <w:rFonts w:cs="Times New Roman"/>
    </w:rPr>
  </w:style>
  <w:style w:type="character" w:styleId="ListLabel198" w:customStyle="1">
    <w:name w:val="ListLabel 198"/>
    <w:qFormat/>
    <w:rPr>
      <w:rFonts w:cs="Times New Roman"/>
    </w:rPr>
  </w:style>
  <w:style w:type="character" w:styleId="ListLabel199" w:customStyle="1">
    <w:name w:val="ListLabel 199"/>
    <w:qFormat/>
    <w:rPr>
      <w:rFonts w:ascii="Cambria" w:hAnsi="Cambria"/>
      <w:b w:val="0"/>
      <w:i w:val="0"/>
      <w:sz w:val="22"/>
      <w:szCs w:val="22"/>
    </w:rPr>
  </w:style>
  <w:style w:type="character" w:styleId="ListLabel200" w:customStyle="1">
    <w:name w:val="ListLabel 200"/>
    <w:qFormat/>
    <w:rPr>
      <w:rFonts w:ascii="Cambria" w:hAnsi="Cambria" w:eastAsia="Calibri" w:cs="Times New Roman"/>
      <w:sz w:val="22"/>
    </w:rPr>
  </w:style>
  <w:style w:type="character" w:styleId="ListLabel201" w:customStyle="1">
    <w:name w:val="ListLabel 201"/>
    <w:qFormat/>
    <w:rPr>
      <w:rFonts w:cs="Times New Roman"/>
    </w:rPr>
  </w:style>
  <w:style w:type="character" w:styleId="ListLabel202" w:customStyle="1">
    <w:name w:val="ListLabel 202"/>
    <w:qFormat/>
    <w:rPr>
      <w:rFonts w:cs="Times New Roman"/>
    </w:rPr>
  </w:style>
  <w:style w:type="character" w:styleId="ListLabel203" w:customStyle="1">
    <w:name w:val="ListLabel 203"/>
    <w:qFormat/>
    <w:rPr>
      <w:rFonts w:cs="Times New Roman"/>
    </w:rPr>
  </w:style>
  <w:style w:type="character" w:styleId="ListLabel204" w:customStyle="1">
    <w:name w:val="ListLabel 204"/>
    <w:qFormat/>
    <w:rPr>
      <w:rFonts w:cs="Times New Roman"/>
    </w:rPr>
  </w:style>
  <w:style w:type="character" w:styleId="ListLabel205" w:customStyle="1">
    <w:name w:val="ListLabel 205"/>
    <w:qFormat/>
    <w:rPr>
      <w:rFonts w:cs="Times New Roman"/>
    </w:rPr>
  </w:style>
  <w:style w:type="character" w:styleId="ListLabel206" w:customStyle="1">
    <w:name w:val="ListLabel 206"/>
    <w:qFormat/>
    <w:rPr>
      <w:rFonts w:cs="Times New Roman"/>
    </w:rPr>
  </w:style>
  <w:style w:type="character" w:styleId="ListLabel207" w:customStyle="1">
    <w:name w:val="ListLabel 207"/>
    <w:qFormat/>
    <w:rPr>
      <w:rFonts w:cs="Times New Roman"/>
    </w:rPr>
  </w:style>
  <w:style w:type="character" w:styleId="ListLabel208" w:customStyle="1">
    <w:name w:val="ListLabel 208"/>
    <w:qFormat/>
    <w:rPr>
      <w:rFonts w:cs="Times New Roman"/>
    </w:rPr>
  </w:style>
  <w:style w:type="character" w:styleId="ListLabel209" w:customStyle="1">
    <w:name w:val="ListLabel 209"/>
    <w:qFormat/>
    <w:rPr>
      <w:rFonts w:cs="Times New Roman"/>
      <w:b w:val="0"/>
      <w:i w:val="0"/>
      <w:sz w:val="24"/>
      <w:szCs w:val="24"/>
    </w:rPr>
  </w:style>
  <w:style w:type="character" w:styleId="ListLabel210" w:customStyle="1">
    <w:name w:val="ListLabel 210"/>
    <w:qFormat/>
    <w:rPr>
      <w:rFonts w:cs="Times New Roman"/>
    </w:rPr>
  </w:style>
  <w:style w:type="character" w:styleId="ListLabel211" w:customStyle="1">
    <w:name w:val="ListLabel 211"/>
    <w:qFormat/>
    <w:rPr>
      <w:rFonts w:cs="Times New Roman"/>
    </w:rPr>
  </w:style>
  <w:style w:type="character" w:styleId="ListLabel212" w:customStyle="1">
    <w:name w:val="ListLabel 212"/>
    <w:qFormat/>
    <w:rPr>
      <w:rFonts w:cs="Times New Roman"/>
    </w:rPr>
  </w:style>
  <w:style w:type="character" w:styleId="ListLabel213" w:customStyle="1">
    <w:name w:val="ListLabel 213"/>
    <w:qFormat/>
    <w:rPr>
      <w:rFonts w:ascii="Cambria" w:hAnsi="Cambria"/>
      <w:sz w:val="22"/>
    </w:rPr>
  </w:style>
  <w:style w:type="character" w:styleId="ListLabel214" w:customStyle="1">
    <w:name w:val="ListLabel 214"/>
    <w:qFormat/>
    <w:rPr>
      <w:rFonts w:cs="Times New Roman"/>
    </w:rPr>
  </w:style>
  <w:style w:type="character" w:styleId="ListLabel215" w:customStyle="1">
    <w:name w:val="ListLabel 215"/>
    <w:qFormat/>
    <w:rPr>
      <w:rFonts w:cs="Times New Roman"/>
    </w:rPr>
  </w:style>
  <w:style w:type="character" w:styleId="ListLabel216" w:customStyle="1">
    <w:name w:val="ListLabel 216"/>
    <w:qFormat/>
    <w:rPr>
      <w:rFonts w:cs="Times New Roman"/>
    </w:rPr>
  </w:style>
  <w:style w:type="character" w:styleId="ListLabel217" w:customStyle="1">
    <w:name w:val="ListLabel 217"/>
    <w:qFormat/>
    <w:rPr>
      <w:rFonts w:cs="Times New Roman"/>
    </w:rPr>
  </w:style>
  <w:style w:type="character" w:styleId="ListLabel218" w:customStyle="1">
    <w:name w:val="ListLabel 218"/>
    <w:qFormat/>
    <w:rPr>
      <w:rFonts w:cs="Times New Roman"/>
      <w:b w:val="0"/>
      <w:i w:val="0"/>
      <w:sz w:val="24"/>
      <w:szCs w:val="24"/>
    </w:rPr>
  </w:style>
  <w:style w:type="character" w:styleId="ListLabel219" w:customStyle="1">
    <w:name w:val="ListLabel 219"/>
    <w:qFormat/>
    <w:rPr>
      <w:rFonts w:cs="Times New Roman"/>
    </w:rPr>
  </w:style>
  <w:style w:type="character" w:styleId="ListLabel220" w:customStyle="1">
    <w:name w:val="ListLabel 220"/>
    <w:qFormat/>
    <w:rPr>
      <w:rFonts w:cs="Times New Roman"/>
    </w:rPr>
  </w:style>
  <w:style w:type="character" w:styleId="ListLabel221" w:customStyle="1">
    <w:name w:val="ListLabel 221"/>
    <w:qFormat/>
    <w:rPr>
      <w:rFonts w:cs="Times New Roman"/>
    </w:rPr>
  </w:style>
  <w:style w:type="character" w:styleId="ListLabel222" w:customStyle="1">
    <w:name w:val="ListLabel 222"/>
    <w:qFormat/>
    <w:rPr>
      <w:rFonts w:ascii="Cambria" w:hAnsi="Cambria"/>
      <w:sz w:val="22"/>
      <w:szCs w:val="22"/>
    </w:rPr>
  </w:style>
  <w:style w:type="character" w:styleId="ListLabel223" w:customStyle="1">
    <w:name w:val="ListLabel 223"/>
    <w:qFormat/>
    <w:rPr>
      <w:rFonts w:cs="Times New Roman"/>
    </w:rPr>
  </w:style>
  <w:style w:type="character" w:styleId="ListLabel224" w:customStyle="1">
    <w:name w:val="ListLabel 224"/>
    <w:qFormat/>
    <w:rPr>
      <w:rFonts w:cs="Times New Roman"/>
    </w:rPr>
  </w:style>
  <w:style w:type="character" w:styleId="ListLabel225" w:customStyle="1">
    <w:name w:val="ListLabel 225"/>
    <w:qFormat/>
    <w:rPr>
      <w:rFonts w:cs="Times New Roman"/>
    </w:rPr>
  </w:style>
  <w:style w:type="character" w:styleId="ListLabel226" w:customStyle="1">
    <w:name w:val="ListLabel 226"/>
    <w:qFormat/>
    <w:rPr>
      <w:rFonts w:cs="Times New Roman"/>
    </w:rPr>
  </w:style>
  <w:style w:type="character" w:styleId="ListLabel227" w:customStyle="1">
    <w:name w:val="ListLabel 227"/>
    <w:qFormat/>
    <w:rPr>
      <w:rFonts w:cs="Times New Roman"/>
      <w:b w:val="0"/>
      <w:i w:val="0"/>
      <w:sz w:val="24"/>
      <w:szCs w:val="24"/>
    </w:rPr>
  </w:style>
  <w:style w:type="character" w:styleId="ListLabel228" w:customStyle="1">
    <w:name w:val="ListLabel 228"/>
    <w:qFormat/>
    <w:rPr>
      <w:rFonts w:cs="Times New Roman"/>
    </w:rPr>
  </w:style>
  <w:style w:type="character" w:styleId="ListLabel229" w:customStyle="1">
    <w:name w:val="ListLabel 229"/>
    <w:qFormat/>
    <w:rPr>
      <w:rFonts w:cs="Times New Roman"/>
    </w:rPr>
  </w:style>
  <w:style w:type="character" w:styleId="ListLabel230" w:customStyle="1">
    <w:name w:val="ListLabel 230"/>
    <w:qFormat/>
    <w:rPr>
      <w:rFonts w:cs="Times New Roman"/>
    </w:rPr>
  </w:style>
  <w:style w:type="character" w:styleId="ListLabel231" w:customStyle="1">
    <w:name w:val="ListLabel 231"/>
    <w:qFormat/>
    <w:rPr>
      <w:rFonts w:ascii="Cambria" w:hAnsi="Cambria"/>
      <w:sz w:val="22"/>
    </w:rPr>
  </w:style>
  <w:style w:type="character" w:styleId="ListLabel232" w:customStyle="1">
    <w:name w:val="ListLabel 232"/>
    <w:qFormat/>
    <w:rPr>
      <w:rFonts w:cs="Times New Roman"/>
    </w:rPr>
  </w:style>
  <w:style w:type="character" w:styleId="ListLabel233" w:customStyle="1">
    <w:name w:val="ListLabel 233"/>
    <w:qFormat/>
    <w:rPr>
      <w:rFonts w:cs="Times New Roman"/>
    </w:rPr>
  </w:style>
  <w:style w:type="character" w:styleId="ListLabel234" w:customStyle="1">
    <w:name w:val="ListLabel 234"/>
    <w:qFormat/>
    <w:rPr>
      <w:rFonts w:cs="Times New Roman"/>
    </w:rPr>
  </w:style>
  <w:style w:type="character" w:styleId="ListLabel235" w:customStyle="1">
    <w:name w:val="ListLabel 235"/>
    <w:qFormat/>
    <w:rPr>
      <w:rFonts w:cs="Times New Roman"/>
    </w:rPr>
  </w:style>
  <w:style w:type="character" w:styleId="ListLabel236" w:customStyle="1">
    <w:name w:val="ListLabel 236"/>
    <w:qFormat/>
    <w:rPr>
      <w:rFonts w:cs="Times New Roman"/>
      <w:b w:val="0"/>
      <w:i w:val="0"/>
      <w:sz w:val="24"/>
      <w:szCs w:val="24"/>
    </w:rPr>
  </w:style>
  <w:style w:type="character" w:styleId="ListLabel237" w:customStyle="1">
    <w:name w:val="ListLabel 237"/>
    <w:qFormat/>
    <w:rPr>
      <w:rFonts w:cs="Times New Roman"/>
    </w:rPr>
  </w:style>
  <w:style w:type="character" w:styleId="ListLabel238" w:customStyle="1">
    <w:name w:val="ListLabel 238"/>
    <w:qFormat/>
    <w:rPr>
      <w:rFonts w:cs="Times New Roman"/>
    </w:rPr>
  </w:style>
  <w:style w:type="character" w:styleId="ListLabel239" w:customStyle="1">
    <w:name w:val="ListLabel 239"/>
    <w:qFormat/>
    <w:rPr>
      <w:rFonts w:cs="Times New Roman"/>
    </w:rPr>
  </w:style>
  <w:style w:type="character" w:styleId="ListLabel240" w:customStyle="1">
    <w:name w:val="ListLabel 240"/>
    <w:qFormat/>
    <w:rPr>
      <w:rFonts w:ascii="Cambria" w:hAnsi="Cambria"/>
      <w:sz w:val="22"/>
    </w:rPr>
  </w:style>
  <w:style w:type="character" w:styleId="ListLabel241" w:customStyle="1">
    <w:name w:val="ListLabel 241"/>
    <w:qFormat/>
    <w:rPr>
      <w:rFonts w:cs="Times New Roman"/>
    </w:rPr>
  </w:style>
  <w:style w:type="character" w:styleId="ListLabel242" w:customStyle="1">
    <w:name w:val="ListLabel 242"/>
    <w:qFormat/>
    <w:rPr>
      <w:rFonts w:cs="Times New Roman"/>
    </w:rPr>
  </w:style>
  <w:style w:type="character" w:styleId="ListLabel243" w:customStyle="1">
    <w:name w:val="ListLabel 243"/>
    <w:qFormat/>
    <w:rPr>
      <w:rFonts w:cs="Times New Roman"/>
    </w:rPr>
  </w:style>
  <w:style w:type="character" w:styleId="ListLabel244" w:customStyle="1">
    <w:name w:val="ListLabel 244"/>
    <w:qFormat/>
    <w:rPr>
      <w:rFonts w:cs="Times New Roman"/>
    </w:rPr>
  </w:style>
  <w:style w:type="character" w:styleId="ListLabel245" w:customStyle="1">
    <w:name w:val="ListLabel 245"/>
    <w:qFormat/>
    <w:rPr>
      <w:rFonts w:cs="Times New Roman"/>
      <w:b w:val="0"/>
      <w:i w:val="0"/>
      <w:sz w:val="24"/>
      <w:szCs w:val="24"/>
    </w:rPr>
  </w:style>
  <w:style w:type="character" w:styleId="ListLabel246" w:customStyle="1">
    <w:name w:val="ListLabel 246"/>
    <w:qFormat/>
    <w:rPr>
      <w:rFonts w:cs="Times New Roman"/>
    </w:rPr>
  </w:style>
  <w:style w:type="character" w:styleId="ListLabel247" w:customStyle="1">
    <w:name w:val="ListLabel 247"/>
    <w:qFormat/>
    <w:rPr>
      <w:rFonts w:cs="Times New Roman"/>
    </w:rPr>
  </w:style>
  <w:style w:type="character" w:styleId="ListLabel248" w:customStyle="1">
    <w:name w:val="ListLabel 248"/>
    <w:qFormat/>
    <w:rPr>
      <w:rFonts w:cs="Times New Roman"/>
    </w:rPr>
  </w:style>
  <w:style w:type="character" w:styleId="ListLabel249" w:customStyle="1">
    <w:name w:val="ListLabel 249"/>
    <w:qFormat/>
    <w:rPr>
      <w:rFonts w:ascii="Cambria" w:hAnsi="Cambria"/>
      <w:sz w:val="22"/>
    </w:rPr>
  </w:style>
  <w:style w:type="character" w:styleId="ListLabel250" w:customStyle="1">
    <w:name w:val="ListLabel 250"/>
    <w:qFormat/>
    <w:rPr>
      <w:rFonts w:cs="Times New Roman"/>
    </w:rPr>
  </w:style>
  <w:style w:type="character" w:styleId="ListLabel251" w:customStyle="1">
    <w:name w:val="ListLabel 251"/>
    <w:qFormat/>
    <w:rPr>
      <w:rFonts w:cs="Times New Roman"/>
    </w:rPr>
  </w:style>
  <w:style w:type="character" w:styleId="ListLabel252" w:customStyle="1">
    <w:name w:val="ListLabel 252"/>
    <w:qFormat/>
    <w:rPr>
      <w:rFonts w:cs="Times New Roman"/>
    </w:rPr>
  </w:style>
  <w:style w:type="character" w:styleId="ListLabel253" w:customStyle="1">
    <w:name w:val="ListLabel 253"/>
    <w:qFormat/>
    <w:rPr>
      <w:rFonts w:cs="Times New Roman"/>
    </w:rPr>
  </w:style>
  <w:style w:type="character" w:styleId="ListLabel254" w:customStyle="1">
    <w:name w:val="ListLabel 254"/>
    <w:qFormat/>
    <w:rPr>
      <w:rFonts w:cs="Times New Roman"/>
      <w:b/>
      <w:color w:val="00000A"/>
    </w:rPr>
  </w:style>
  <w:style w:type="character" w:styleId="ListLabel255" w:customStyle="1">
    <w:name w:val="ListLabel 255"/>
    <w:qFormat/>
    <w:rPr>
      <w:rFonts w:eastAsia="Times New Roman" w:cs="Times New Roman"/>
      <w:b w:val="0"/>
      <w:sz w:val="22"/>
    </w:rPr>
  </w:style>
  <w:style w:type="character" w:styleId="ListLabel256" w:customStyle="1">
    <w:name w:val="ListLabel 256"/>
    <w:qFormat/>
    <w:rPr>
      <w:rFonts w:ascii="Cambria" w:hAnsi="Cambria"/>
      <w:b/>
      <w:i w:val="0"/>
      <w:sz w:val="22"/>
      <w:szCs w:val="22"/>
    </w:rPr>
  </w:style>
  <w:style w:type="character" w:styleId="ListLabel257" w:customStyle="1">
    <w:name w:val="ListLabel 257"/>
    <w:qFormat/>
    <w:rPr>
      <w:rFonts w:cs="Times New Roman"/>
    </w:rPr>
  </w:style>
  <w:style w:type="character" w:styleId="ListLabel258" w:customStyle="1">
    <w:name w:val="ListLabel 258"/>
    <w:qFormat/>
    <w:rPr>
      <w:rFonts w:cs="Times New Roman"/>
    </w:rPr>
  </w:style>
  <w:style w:type="character" w:styleId="ListLabel259" w:customStyle="1">
    <w:name w:val="ListLabel 259"/>
    <w:qFormat/>
    <w:rPr>
      <w:rFonts w:cs="Times New Roman"/>
    </w:rPr>
  </w:style>
  <w:style w:type="character" w:styleId="ListLabel260" w:customStyle="1">
    <w:name w:val="ListLabel 260"/>
    <w:qFormat/>
    <w:rPr>
      <w:rFonts w:cs="Times New Roman"/>
    </w:rPr>
  </w:style>
  <w:style w:type="character" w:styleId="ListLabel261" w:customStyle="1">
    <w:name w:val="ListLabel 261"/>
    <w:qFormat/>
    <w:rPr>
      <w:rFonts w:cs="Times New Roman"/>
    </w:rPr>
  </w:style>
  <w:style w:type="character" w:styleId="ListLabel262" w:customStyle="1">
    <w:name w:val="ListLabel 262"/>
    <w:qFormat/>
    <w:rPr>
      <w:rFonts w:cs="Times New Roman"/>
      <w:b w:val="0"/>
      <w:i w:val="0"/>
      <w:sz w:val="24"/>
      <w:szCs w:val="24"/>
    </w:rPr>
  </w:style>
  <w:style w:type="character" w:styleId="ListLabel263" w:customStyle="1">
    <w:name w:val="ListLabel 263"/>
    <w:qFormat/>
    <w:rPr>
      <w:rFonts w:cs="Times New Roman"/>
    </w:rPr>
  </w:style>
  <w:style w:type="character" w:styleId="ListLabel264" w:customStyle="1">
    <w:name w:val="ListLabel 264"/>
    <w:qFormat/>
    <w:rPr>
      <w:rFonts w:cs="Times New Roman"/>
    </w:rPr>
  </w:style>
  <w:style w:type="character" w:styleId="ListLabel265" w:customStyle="1">
    <w:name w:val="ListLabel 265"/>
    <w:qFormat/>
    <w:rPr>
      <w:rFonts w:cs="Times New Roman"/>
    </w:rPr>
  </w:style>
  <w:style w:type="character" w:styleId="ListLabel266" w:customStyle="1">
    <w:name w:val="ListLabel 266"/>
    <w:qFormat/>
    <w:rPr>
      <w:rFonts w:ascii="Cambria" w:hAnsi="Cambria"/>
      <w:sz w:val="22"/>
    </w:rPr>
  </w:style>
  <w:style w:type="character" w:styleId="ListLabel267" w:customStyle="1">
    <w:name w:val="ListLabel 267"/>
    <w:qFormat/>
    <w:rPr>
      <w:rFonts w:cs="Times New Roman"/>
    </w:rPr>
  </w:style>
  <w:style w:type="character" w:styleId="ListLabel268" w:customStyle="1">
    <w:name w:val="ListLabel 268"/>
    <w:qFormat/>
    <w:rPr>
      <w:rFonts w:cs="Times New Roman"/>
    </w:rPr>
  </w:style>
  <w:style w:type="character" w:styleId="ListLabel269" w:customStyle="1">
    <w:name w:val="ListLabel 269"/>
    <w:qFormat/>
    <w:rPr>
      <w:rFonts w:cs="Times New Roman"/>
    </w:rPr>
  </w:style>
  <w:style w:type="character" w:styleId="ListLabel270" w:customStyle="1">
    <w:name w:val="ListLabel 270"/>
    <w:qFormat/>
    <w:rPr>
      <w:rFonts w:cs="Times New Roman"/>
    </w:rPr>
  </w:style>
  <w:style w:type="character" w:styleId="ListLabel271" w:customStyle="1">
    <w:name w:val="ListLabel 271"/>
    <w:qFormat/>
    <w:rPr>
      <w:rFonts w:ascii="Cambria" w:hAnsi="Cambria" w:eastAsia="Calibri" w:cs="Times New Roman"/>
      <w:sz w:val="22"/>
    </w:rPr>
  </w:style>
  <w:style w:type="character" w:styleId="ListLabel272" w:customStyle="1">
    <w:name w:val="ListLabel 272"/>
    <w:qFormat/>
    <w:rPr>
      <w:rFonts w:cs="Times New Roman"/>
    </w:rPr>
  </w:style>
  <w:style w:type="character" w:styleId="ListLabel273" w:customStyle="1">
    <w:name w:val="ListLabel 273"/>
    <w:qFormat/>
    <w:rPr>
      <w:rFonts w:cs="Times New Roman"/>
    </w:rPr>
  </w:style>
  <w:style w:type="character" w:styleId="ListLabel274" w:customStyle="1">
    <w:name w:val="ListLabel 274"/>
    <w:qFormat/>
    <w:rPr>
      <w:rFonts w:cs="Times New Roman"/>
    </w:rPr>
  </w:style>
  <w:style w:type="character" w:styleId="ListLabel275" w:customStyle="1">
    <w:name w:val="ListLabel 275"/>
    <w:qFormat/>
    <w:rPr>
      <w:rFonts w:cs="Times New Roman"/>
    </w:rPr>
  </w:style>
  <w:style w:type="character" w:styleId="ListLabel276" w:customStyle="1">
    <w:name w:val="ListLabel 276"/>
    <w:qFormat/>
    <w:rPr>
      <w:rFonts w:cs="Times New Roman"/>
    </w:rPr>
  </w:style>
  <w:style w:type="character" w:styleId="ListLabel277" w:customStyle="1">
    <w:name w:val="ListLabel 277"/>
    <w:qFormat/>
    <w:rPr>
      <w:rFonts w:cs="Times New Roman"/>
    </w:rPr>
  </w:style>
  <w:style w:type="character" w:styleId="ListLabel278" w:customStyle="1">
    <w:name w:val="ListLabel 278"/>
    <w:qFormat/>
    <w:rPr>
      <w:rFonts w:cs="Times New Roman"/>
    </w:rPr>
  </w:style>
  <w:style w:type="character" w:styleId="ListLabel279" w:customStyle="1">
    <w:name w:val="ListLabel 279"/>
    <w:qFormat/>
    <w:rPr>
      <w:rFonts w:cs="Times New Roman"/>
    </w:rPr>
  </w:style>
  <w:style w:type="character" w:styleId="ListLabel280" w:customStyle="1">
    <w:name w:val="ListLabel 280"/>
    <w:qFormat/>
    <w:rPr>
      <w:rFonts w:cs="Times New Roman"/>
      <w:b w:val="0"/>
      <w:i w:val="0"/>
      <w:sz w:val="24"/>
      <w:szCs w:val="24"/>
    </w:rPr>
  </w:style>
  <w:style w:type="character" w:styleId="ListLabel281" w:customStyle="1">
    <w:name w:val="ListLabel 281"/>
    <w:qFormat/>
    <w:rPr>
      <w:rFonts w:cs="Times New Roman"/>
    </w:rPr>
  </w:style>
  <w:style w:type="character" w:styleId="ListLabel282" w:customStyle="1">
    <w:name w:val="ListLabel 282"/>
    <w:qFormat/>
    <w:rPr>
      <w:rFonts w:cs="Times New Roman"/>
    </w:rPr>
  </w:style>
  <w:style w:type="character" w:styleId="ListLabel283" w:customStyle="1">
    <w:name w:val="ListLabel 283"/>
    <w:qFormat/>
    <w:rPr>
      <w:rFonts w:cs="Times New Roman"/>
    </w:rPr>
  </w:style>
  <w:style w:type="character" w:styleId="ListLabel284" w:customStyle="1">
    <w:name w:val="ListLabel 284"/>
    <w:qFormat/>
    <w:rPr>
      <w:rFonts w:ascii="Cambria" w:hAnsi="Cambria"/>
      <w:sz w:val="22"/>
    </w:rPr>
  </w:style>
  <w:style w:type="character" w:styleId="ListLabel285" w:customStyle="1">
    <w:name w:val="ListLabel 285"/>
    <w:qFormat/>
    <w:rPr>
      <w:rFonts w:cs="Times New Roman"/>
    </w:rPr>
  </w:style>
  <w:style w:type="character" w:styleId="ListLabel286" w:customStyle="1">
    <w:name w:val="ListLabel 286"/>
    <w:qFormat/>
    <w:rPr>
      <w:rFonts w:cs="Times New Roman"/>
    </w:rPr>
  </w:style>
  <w:style w:type="character" w:styleId="ListLabel287" w:customStyle="1">
    <w:name w:val="ListLabel 287"/>
    <w:qFormat/>
    <w:rPr>
      <w:rFonts w:cs="Times New Roman"/>
    </w:rPr>
  </w:style>
  <w:style w:type="character" w:styleId="ListLabel288" w:customStyle="1">
    <w:name w:val="ListLabel 288"/>
    <w:qFormat/>
    <w:rPr>
      <w:rFonts w:cs="Times New Roman"/>
    </w:rPr>
  </w:style>
  <w:style w:type="character" w:styleId="ListLabel289" w:customStyle="1">
    <w:name w:val="ListLabel 289"/>
    <w:qFormat/>
    <w:rPr>
      <w:rFonts w:ascii="Cambria" w:hAnsi="Cambria"/>
      <w:sz w:val="22"/>
    </w:rPr>
  </w:style>
  <w:style w:type="character" w:styleId="ListLabel290" w:customStyle="1">
    <w:name w:val="ListLabel 290"/>
    <w:qFormat/>
    <w:rPr>
      <w:rFonts w:ascii="Times New Roman" w:hAnsi="Times New Roman"/>
      <w:b/>
      <w:i w:val="0"/>
      <w:sz w:val="24"/>
      <w:szCs w:val="22"/>
    </w:rPr>
  </w:style>
  <w:style w:type="character" w:styleId="ListLabel291" w:customStyle="1">
    <w:name w:val="ListLabel 291"/>
    <w:qFormat/>
    <w:rPr>
      <w:rFonts w:cs="Times New Roman"/>
      <w:b/>
      <w:color w:val="00000A"/>
    </w:rPr>
  </w:style>
  <w:style w:type="character" w:styleId="ListLabel292" w:customStyle="1">
    <w:name w:val="ListLabel 292"/>
    <w:qFormat/>
    <w:rPr>
      <w:rFonts w:eastAsia="Times New Roman" w:cs="Times New Roman"/>
      <w:b w:val="0"/>
      <w:sz w:val="22"/>
    </w:rPr>
  </w:style>
  <w:style w:type="character" w:styleId="ListLabel293" w:customStyle="1">
    <w:name w:val="ListLabel 293"/>
    <w:qFormat/>
    <w:rPr>
      <w:rFonts w:ascii="Cambria" w:hAnsi="Cambria"/>
      <w:i w:val="0"/>
      <w:sz w:val="22"/>
      <w:szCs w:val="22"/>
    </w:rPr>
  </w:style>
  <w:style w:type="character" w:styleId="ListLabel294" w:customStyle="1">
    <w:name w:val="ListLabel 294"/>
    <w:qFormat/>
    <w:rPr>
      <w:rFonts w:cs="Times New Roman"/>
    </w:rPr>
  </w:style>
  <w:style w:type="character" w:styleId="ListLabel295" w:customStyle="1">
    <w:name w:val="ListLabel 295"/>
    <w:qFormat/>
    <w:rPr>
      <w:rFonts w:cs="Times New Roman"/>
    </w:rPr>
  </w:style>
  <w:style w:type="character" w:styleId="ListLabel296" w:customStyle="1">
    <w:name w:val="ListLabel 296"/>
    <w:qFormat/>
    <w:rPr>
      <w:rFonts w:cs="Times New Roman"/>
    </w:rPr>
  </w:style>
  <w:style w:type="character" w:styleId="ListLabel297" w:customStyle="1">
    <w:name w:val="ListLabel 297"/>
    <w:qFormat/>
    <w:rPr>
      <w:rFonts w:cs="Times New Roman"/>
    </w:rPr>
  </w:style>
  <w:style w:type="character" w:styleId="ListLabel298" w:customStyle="1">
    <w:name w:val="ListLabel 298"/>
    <w:qFormat/>
    <w:rPr>
      <w:rFonts w:cs="Times New Roman"/>
    </w:rPr>
  </w:style>
  <w:style w:type="character" w:styleId="ListLabel299" w:customStyle="1">
    <w:name w:val="ListLabel 299"/>
    <w:qFormat/>
    <w:rPr>
      <w:rFonts w:ascii="Cambria" w:hAnsi="Cambria"/>
      <w:b w:val="0"/>
      <w:i w:val="0"/>
      <w:sz w:val="22"/>
      <w:szCs w:val="22"/>
    </w:rPr>
  </w:style>
  <w:style w:type="character" w:styleId="ListLabel300" w:customStyle="1">
    <w:name w:val="ListLabel 300"/>
    <w:qFormat/>
    <w:rPr>
      <w:rFonts w:ascii="Cambria" w:hAnsi="Cambria" w:eastAsia="Calibri" w:cs="Times New Roman"/>
      <w:sz w:val="22"/>
    </w:rPr>
  </w:style>
  <w:style w:type="character" w:styleId="ListLabel301" w:customStyle="1">
    <w:name w:val="ListLabel 301"/>
    <w:qFormat/>
    <w:rPr>
      <w:rFonts w:cs="Times New Roman"/>
    </w:rPr>
  </w:style>
  <w:style w:type="character" w:styleId="ListLabel302" w:customStyle="1">
    <w:name w:val="ListLabel 302"/>
    <w:qFormat/>
    <w:rPr>
      <w:rFonts w:cs="Times New Roman"/>
    </w:rPr>
  </w:style>
  <w:style w:type="character" w:styleId="ListLabel303" w:customStyle="1">
    <w:name w:val="ListLabel 303"/>
    <w:qFormat/>
    <w:rPr>
      <w:rFonts w:cs="Times New Roman"/>
    </w:rPr>
  </w:style>
  <w:style w:type="character" w:styleId="ListLabel304" w:customStyle="1">
    <w:name w:val="ListLabel 304"/>
    <w:qFormat/>
    <w:rPr>
      <w:rFonts w:cs="Times New Roman"/>
    </w:rPr>
  </w:style>
  <w:style w:type="character" w:styleId="ListLabel305" w:customStyle="1">
    <w:name w:val="ListLabel 305"/>
    <w:qFormat/>
    <w:rPr>
      <w:rFonts w:cs="Times New Roman"/>
    </w:rPr>
  </w:style>
  <w:style w:type="character" w:styleId="ListLabel306" w:customStyle="1">
    <w:name w:val="ListLabel 306"/>
    <w:qFormat/>
    <w:rPr>
      <w:rFonts w:cs="Times New Roman"/>
    </w:rPr>
  </w:style>
  <w:style w:type="character" w:styleId="ListLabel307" w:customStyle="1">
    <w:name w:val="ListLabel 307"/>
    <w:qFormat/>
    <w:rPr>
      <w:rFonts w:cs="Times New Roman"/>
    </w:rPr>
  </w:style>
  <w:style w:type="character" w:styleId="ListLabel308" w:customStyle="1">
    <w:name w:val="ListLabel 308"/>
    <w:qFormat/>
    <w:rPr>
      <w:rFonts w:cs="Times New Roman"/>
    </w:rPr>
  </w:style>
  <w:style w:type="character" w:styleId="ListLabel309" w:customStyle="1">
    <w:name w:val="ListLabel 309"/>
    <w:qFormat/>
    <w:rPr>
      <w:rFonts w:cs="Times New Roman"/>
      <w:b w:val="0"/>
      <w:i w:val="0"/>
      <w:sz w:val="24"/>
      <w:szCs w:val="24"/>
    </w:rPr>
  </w:style>
  <w:style w:type="character" w:styleId="ListLabel310" w:customStyle="1">
    <w:name w:val="ListLabel 310"/>
    <w:qFormat/>
    <w:rPr>
      <w:rFonts w:cs="Times New Roman"/>
    </w:rPr>
  </w:style>
  <w:style w:type="character" w:styleId="ListLabel311" w:customStyle="1">
    <w:name w:val="ListLabel 311"/>
    <w:qFormat/>
    <w:rPr>
      <w:rFonts w:cs="Times New Roman"/>
    </w:rPr>
  </w:style>
  <w:style w:type="character" w:styleId="ListLabel312" w:customStyle="1">
    <w:name w:val="ListLabel 312"/>
    <w:qFormat/>
    <w:rPr>
      <w:rFonts w:cs="Times New Roman"/>
    </w:rPr>
  </w:style>
  <w:style w:type="character" w:styleId="ListLabel313" w:customStyle="1">
    <w:name w:val="ListLabel 313"/>
    <w:qFormat/>
    <w:rPr>
      <w:rFonts w:ascii="Cambria" w:hAnsi="Cambria"/>
      <w:sz w:val="22"/>
    </w:rPr>
  </w:style>
  <w:style w:type="character" w:styleId="ListLabel314" w:customStyle="1">
    <w:name w:val="ListLabel 314"/>
    <w:qFormat/>
    <w:rPr>
      <w:rFonts w:cs="Times New Roman"/>
    </w:rPr>
  </w:style>
  <w:style w:type="character" w:styleId="ListLabel315" w:customStyle="1">
    <w:name w:val="ListLabel 315"/>
    <w:qFormat/>
    <w:rPr>
      <w:rFonts w:cs="Times New Roman"/>
    </w:rPr>
  </w:style>
  <w:style w:type="character" w:styleId="ListLabel316" w:customStyle="1">
    <w:name w:val="ListLabel 316"/>
    <w:qFormat/>
    <w:rPr>
      <w:rFonts w:cs="Times New Roman"/>
    </w:rPr>
  </w:style>
  <w:style w:type="character" w:styleId="ListLabel317" w:customStyle="1">
    <w:name w:val="ListLabel 317"/>
    <w:qFormat/>
    <w:rPr>
      <w:rFonts w:cs="Times New Roman"/>
    </w:rPr>
  </w:style>
  <w:style w:type="character" w:styleId="ListLabel318" w:customStyle="1">
    <w:name w:val="ListLabel 318"/>
    <w:qFormat/>
    <w:rPr>
      <w:rFonts w:cs="Times New Roman"/>
      <w:b w:val="0"/>
      <w:i w:val="0"/>
      <w:sz w:val="24"/>
      <w:szCs w:val="24"/>
    </w:rPr>
  </w:style>
  <w:style w:type="character" w:styleId="ListLabel319" w:customStyle="1">
    <w:name w:val="ListLabel 319"/>
    <w:qFormat/>
    <w:rPr>
      <w:rFonts w:cs="Times New Roman"/>
    </w:rPr>
  </w:style>
  <w:style w:type="character" w:styleId="ListLabel320" w:customStyle="1">
    <w:name w:val="ListLabel 320"/>
    <w:qFormat/>
    <w:rPr>
      <w:rFonts w:cs="Times New Roman"/>
    </w:rPr>
  </w:style>
  <w:style w:type="character" w:styleId="ListLabel321" w:customStyle="1">
    <w:name w:val="ListLabel 321"/>
    <w:qFormat/>
    <w:rPr>
      <w:rFonts w:cs="Times New Roman"/>
    </w:rPr>
  </w:style>
  <w:style w:type="character" w:styleId="ListLabel322" w:customStyle="1">
    <w:name w:val="ListLabel 322"/>
    <w:qFormat/>
    <w:rPr>
      <w:rFonts w:ascii="Cambria" w:hAnsi="Cambria"/>
      <w:sz w:val="22"/>
      <w:szCs w:val="22"/>
    </w:rPr>
  </w:style>
  <w:style w:type="character" w:styleId="ListLabel323" w:customStyle="1">
    <w:name w:val="ListLabel 323"/>
    <w:qFormat/>
    <w:rPr>
      <w:rFonts w:cs="Times New Roman"/>
    </w:rPr>
  </w:style>
  <w:style w:type="character" w:styleId="ListLabel324" w:customStyle="1">
    <w:name w:val="ListLabel 324"/>
    <w:qFormat/>
    <w:rPr>
      <w:rFonts w:cs="Times New Roman"/>
    </w:rPr>
  </w:style>
  <w:style w:type="character" w:styleId="ListLabel325" w:customStyle="1">
    <w:name w:val="ListLabel 325"/>
    <w:qFormat/>
    <w:rPr>
      <w:rFonts w:cs="Times New Roman"/>
    </w:rPr>
  </w:style>
  <w:style w:type="character" w:styleId="ListLabel326" w:customStyle="1">
    <w:name w:val="ListLabel 326"/>
    <w:qFormat/>
    <w:rPr>
      <w:rFonts w:cs="Times New Roman"/>
    </w:rPr>
  </w:style>
  <w:style w:type="character" w:styleId="ListLabel327" w:customStyle="1">
    <w:name w:val="ListLabel 327"/>
    <w:qFormat/>
    <w:rPr>
      <w:rFonts w:cs="Times New Roman"/>
      <w:b w:val="0"/>
      <w:i w:val="0"/>
      <w:sz w:val="24"/>
      <w:szCs w:val="24"/>
    </w:rPr>
  </w:style>
  <w:style w:type="character" w:styleId="ListLabel328" w:customStyle="1">
    <w:name w:val="ListLabel 328"/>
    <w:qFormat/>
    <w:rPr>
      <w:rFonts w:cs="Times New Roman"/>
    </w:rPr>
  </w:style>
  <w:style w:type="character" w:styleId="ListLabel329" w:customStyle="1">
    <w:name w:val="ListLabel 329"/>
    <w:qFormat/>
    <w:rPr>
      <w:rFonts w:cs="Times New Roman"/>
    </w:rPr>
  </w:style>
  <w:style w:type="character" w:styleId="ListLabel330" w:customStyle="1">
    <w:name w:val="ListLabel 330"/>
    <w:qFormat/>
    <w:rPr>
      <w:rFonts w:cs="Times New Roman"/>
    </w:rPr>
  </w:style>
  <w:style w:type="character" w:styleId="ListLabel331" w:customStyle="1">
    <w:name w:val="ListLabel 331"/>
    <w:qFormat/>
    <w:rPr>
      <w:rFonts w:ascii="Cambria" w:hAnsi="Cambria"/>
      <w:sz w:val="22"/>
    </w:rPr>
  </w:style>
  <w:style w:type="character" w:styleId="ListLabel332" w:customStyle="1">
    <w:name w:val="ListLabel 332"/>
    <w:qFormat/>
    <w:rPr>
      <w:rFonts w:cs="Times New Roman"/>
    </w:rPr>
  </w:style>
  <w:style w:type="character" w:styleId="ListLabel333" w:customStyle="1">
    <w:name w:val="ListLabel 333"/>
    <w:qFormat/>
    <w:rPr>
      <w:rFonts w:cs="Times New Roman"/>
    </w:rPr>
  </w:style>
  <w:style w:type="character" w:styleId="ListLabel334" w:customStyle="1">
    <w:name w:val="ListLabel 334"/>
    <w:qFormat/>
    <w:rPr>
      <w:rFonts w:cs="Times New Roman"/>
    </w:rPr>
  </w:style>
  <w:style w:type="character" w:styleId="ListLabel335" w:customStyle="1">
    <w:name w:val="ListLabel 335"/>
    <w:qFormat/>
    <w:rPr>
      <w:rFonts w:cs="Times New Roman"/>
    </w:rPr>
  </w:style>
  <w:style w:type="character" w:styleId="ListLabel336" w:customStyle="1">
    <w:name w:val="ListLabel 336"/>
    <w:qFormat/>
    <w:rPr>
      <w:rFonts w:cs="Times New Roman"/>
      <w:b w:val="0"/>
      <w:i w:val="0"/>
      <w:sz w:val="24"/>
      <w:szCs w:val="24"/>
    </w:rPr>
  </w:style>
  <w:style w:type="character" w:styleId="ListLabel337" w:customStyle="1">
    <w:name w:val="ListLabel 337"/>
    <w:qFormat/>
    <w:rPr>
      <w:rFonts w:cs="Times New Roman"/>
    </w:rPr>
  </w:style>
  <w:style w:type="character" w:styleId="ListLabel338" w:customStyle="1">
    <w:name w:val="ListLabel 338"/>
    <w:qFormat/>
    <w:rPr>
      <w:rFonts w:cs="Times New Roman"/>
    </w:rPr>
  </w:style>
  <w:style w:type="character" w:styleId="ListLabel339" w:customStyle="1">
    <w:name w:val="ListLabel 339"/>
    <w:qFormat/>
    <w:rPr>
      <w:rFonts w:cs="Times New Roman"/>
    </w:rPr>
  </w:style>
  <w:style w:type="character" w:styleId="ListLabel340" w:customStyle="1">
    <w:name w:val="ListLabel 340"/>
    <w:qFormat/>
    <w:rPr>
      <w:rFonts w:ascii="Cambria" w:hAnsi="Cambria"/>
      <w:sz w:val="22"/>
    </w:rPr>
  </w:style>
  <w:style w:type="character" w:styleId="ListLabel341" w:customStyle="1">
    <w:name w:val="ListLabel 341"/>
    <w:qFormat/>
    <w:rPr>
      <w:rFonts w:cs="Times New Roman"/>
    </w:rPr>
  </w:style>
  <w:style w:type="character" w:styleId="ListLabel342" w:customStyle="1">
    <w:name w:val="ListLabel 342"/>
    <w:qFormat/>
    <w:rPr>
      <w:rFonts w:cs="Times New Roman"/>
    </w:rPr>
  </w:style>
  <w:style w:type="character" w:styleId="ListLabel343" w:customStyle="1">
    <w:name w:val="ListLabel 343"/>
    <w:qFormat/>
    <w:rPr>
      <w:rFonts w:cs="Times New Roman"/>
    </w:rPr>
  </w:style>
  <w:style w:type="character" w:styleId="ListLabel344" w:customStyle="1">
    <w:name w:val="ListLabel 344"/>
    <w:qFormat/>
    <w:rPr>
      <w:rFonts w:cs="Times New Roman"/>
    </w:rPr>
  </w:style>
  <w:style w:type="character" w:styleId="ListLabel345" w:customStyle="1">
    <w:name w:val="ListLabel 345"/>
    <w:qFormat/>
    <w:rPr>
      <w:rFonts w:cs="Times New Roman"/>
      <w:b w:val="0"/>
      <w:i w:val="0"/>
      <w:sz w:val="24"/>
      <w:szCs w:val="24"/>
    </w:rPr>
  </w:style>
  <w:style w:type="character" w:styleId="ListLabel346" w:customStyle="1">
    <w:name w:val="ListLabel 346"/>
    <w:qFormat/>
    <w:rPr>
      <w:rFonts w:cs="Times New Roman"/>
    </w:rPr>
  </w:style>
  <w:style w:type="character" w:styleId="ListLabel347" w:customStyle="1">
    <w:name w:val="ListLabel 347"/>
    <w:qFormat/>
    <w:rPr>
      <w:rFonts w:cs="Times New Roman"/>
    </w:rPr>
  </w:style>
  <w:style w:type="character" w:styleId="ListLabel348" w:customStyle="1">
    <w:name w:val="ListLabel 348"/>
    <w:qFormat/>
    <w:rPr>
      <w:rFonts w:cs="Times New Roman"/>
    </w:rPr>
  </w:style>
  <w:style w:type="character" w:styleId="ListLabel349" w:customStyle="1">
    <w:name w:val="ListLabel 349"/>
    <w:qFormat/>
    <w:rPr>
      <w:rFonts w:ascii="Cambria" w:hAnsi="Cambria"/>
      <w:sz w:val="22"/>
    </w:rPr>
  </w:style>
  <w:style w:type="character" w:styleId="ListLabel350" w:customStyle="1">
    <w:name w:val="ListLabel 350"/>
    <w:qFormat/>
    <w:rPr>
      <w:rFonts w:cs="Times New Roman"/>
    </w:rPr>
  </w:style>
  <w:style w:type="character" w:styleId="ListLabel351" w:customStyle="1">
    <w:name w:val="ListLabel 351"/>
    <w:qFormat/>
    <w:rPr>
      <w:rFonts w:cs="Times New Roman"/>
    </w:rPr>
  </w:style>
  <w:style w:type="character" w:styleId="ListLabel352" w:customStyle="1">
    <w:name w:val="ListLabel 352"/>
    <w:qFormat/>
    <w:rPr>
      <w:rFonts w:cs="Times New Roman"/>
    </w:rPr>
  </w:style>
  <w:style w:type="character" w:styleId="ListLabel353" w:customStyle="1">
    <w:name w:val="ListLabel 353"/>
    <w:qFormat/>
    <w:rPr>
      <w:rFonts w:cs="Times New Roman"/>
    </w:rPr>
  </w:style>
  <w:style w:type="character" w:styleId="ListLabel354" w:customStyle="1">
    <w:name w:val="ListLabel 354"/>
    <w:qFormat/>
    <w:rPr>
      <w:rFonts w:cs="Times New Roman"/>
      <w:b/>
      <w:color w:val="00000A"/>
    </w:rPr>
  </w:style>
  <w:style w:type="character" w:styleId="ListLabel355" w:customStyle="1">
    <w:name w:val="ListLabel 355"/>
    <w:qFormat/>
    <w:rPr>
      <w:rFonts w:eastAsia="Times New Roman" w:cs="Times New Roman"/>
      <w:b w:val="0"/>
      <w:sz w:val="22"/>
    </w:rPr>
  </w:style>
  <w:style w:type="character" w:styleId="ListLabel356" w:customStyle="1">
    <w:name w:val="ListLabel 356"/>
    <w:qFormat/>
    <w:rPr>
      <w:rFonts w:ascii="Cambria" w:hAnsi="Cambria"/>
      <w:b/>
      <w:i w:val="0"/>
      <w:sz w:val="22"/>
      <w:szCs w:val="22"/>
    </w:rPr>
  </w:style>
  <w:style w:type="character" w:styleId="ListLabel357" w:customStyle="1">
    <w:name w:val="ListLabel 357"/>
    <w:qFormat/>
    <w:rPr>
      <w:rFonts w:cs="Times New Roman"/>
    </w:rPr>
  </w:style>
  <w:style w:type="character" w:styleId="ListLabel358" w:customStyle="1">
    <w:name w:val="ListLabel 358"/>
    <w:qFormat/>
    <w:rPr>
      <w:rFonts w:cs="Times New Roman"/>
    </w:rPr>
  </w:style>
  <w:style w:type="character" w:styleId="ListLabel359" w:customStyle="1">
    <w:name w:val="ListLabel 359"/>
    <w:qFormat/>
    <w:rPr>
      <w:rFonts w:cs="Times New Roman"/>
    </w:rPr>
  </w:style>
  <w:style w:type="character" w:styleId="ListLabel360" w:customStyle="1">
    <w:name w:val="ListLabel 360"/>
    <w:qFormat/>
    <w:rPr>
      <w:rFonts w:cs="Times New Roman"/>
    </w:rPr>
  </w:style>
  <w:style w:type="character" w:styleId="ListLabel361" w:customStyle="1">
    <w:name w:val="ListLabel 361"/>
    <w:qFormat/>
    <w:rPr>
      <w:rFonts w:cs="Times New Roman"/>
    </w:rPr>
  </w:style>
  <w:style w:type="character" w:styleId="ListLabel362" w:customStyle="1">
    <w:name w:val="ListLabel 362"/>
    <w:qFormat/>
    <w:rPr>
      <w:rFonts w:cs="Times New Roman"/>
      <w:b w:val="0"/>
      <w:i w:val="0"/>
      <w:sz w:val="24"/>
      <w:szCs w:val="24"/>
    </w:rPr>
  </w:style>
  <w:style w:type="character" w:styleId="ListLabel363" w:customStyle="1">
    <w:name w:val="ListLabel 363"/>
    <w:qFormat/>
    <w:rPr>
      <w:rFonts w:cs="Times New Roman"/>
    </w:rPr>
  </w:style>
  <w:style w:type="character" w:styleId="ListLabel364" w:customStyle="1">
    <w:name w:val="ListLabel 364"/>
    <w:qFormat/>
    <w:rPr>
      <w:rFonts w:cs="Times New Roman"/>
    </w:rPr>
  </w:style>
  <w:style w:type="character" w:styleId="ListLabel365" w:customStyle="1">
    <w:name w:val="ListLabel 365"/>
    <w:qFormat/>
    <w:rPr>
      <w:rFonts w:cs="Times New Roman"/>
    </w:rPr>
  </w:style>
  <w:style w:type="character" w:styleId="ListLabel366" w:customStyle="1">
    <w:name w:val="ListLabel 366"/>
    <w:qFormat/>
    <w:rPr>
      <w:rFonts w:ascii="Cambria" w:hAnsi="Cambria"/>
      <w:sz w:val="22"/>
    </w:rPr>
  </w:style>
  <w:style w:type="character" w:styleId="ListLabel367" w:customStyle="1">
    <w:name w:val="ListLabel 367"/>
    <w:qFormat/>
    <w:rPr>
      <w:rFonts w:cs="Times New Roman"/>
    </w:rPr>
  </w:style>
  <w:style w:type="character" w:styleId="ListLabel368" w:customStyle="1">
    <w:name w:val="ListLabel 368"/>
    <w:qFormat/>
    <w:rPr>
      <w:rFonts w:cs="Times New Roman"/>
    </w:rPr>
  </w:style>
  <w:style w:type="character" w:styleId="ListLabel369" w:customStyle="1">
    <w:name w:val="ListLabel 369"/>
    <w:qFormat/>
    <w:rPr>
      <w:rFonts w:cs="Times New Roman"/>
    </w:rPr>
  </w:style>
  <w:style w:type="character" w:styleId="ListLabel370" w:customStyle="1">
    <w:name w:val="ListLabel 370"/>
    <w:qFormat/>
    <w:rPr>
      <w:rFonts w:cs="Times New Roman"/>
    </w:rPr>
  </w:style>
  <w:style w:type="character" w:styleId="ListLabel371" w:customStyle="1">
    <w:name w:val="ListLabel 371"/>
    <w:qFormat/>
    <w:rPr>
      <w:rFonts w:ascii="Cambria" w:hAnsi="Cambria" w:eastAsia="Calibri" w:cs="Times New Roman"/>
      <w:sz w:val="22"/>
    </w:rPr>
  </w:style>
  <w:style w:type="character" w:styleId="ListLabel372" w:customStyle="1">
    <w:name w:val="ListLabel 372"/>
    <w:qFormat/>
    <w:rPr>
      <w:rFonts w:cs="Times New Roman"/>
    </w:rPr>
  </w:style>
  <w:style w:type="character" w:styleId="ListLabel373" w:customStyle="1">
    <w:name w:val="ListLabel 373"/>
    <w:qFormat/>
    <w:rPr>
      <w:rFonts w:cs="Times New Roman"/>
    </w:rPr>
  </w:style>
  <w:style w:type="character" w:styleId="ListLabel374" w:customStyle="1">
    <w:name w:val="ListLabel 374"/>
    <w:qFormat/>
    <w:rPr>
      <w:rFonts w:cs="Times New Roman"/>
    </w:rPr>
  </w:style>
  <w:style w:type="character" w:styleId="ListLabel375" w:customStyle="1">
    <w:name w:val="ListLabel 375"/>
    <w:qFormat/>
    <w:rPr>
      <w:rFonts w:cs="Times New Roman"/>
    </w:rPr>
  </w:style>
  <w:style w:type="character" w:styleId="ListLabel376" w:customStyle="1">
    <w:name w:val="ListLabel 376"/>
    <w:qFormat/>
    <w:rPr>
      <w:rFonts w:cs="Times New Roman"/>
    </w:rPr>
  </w:style>
  <w:style w:type="character" w:styleId="ListLabel377" w:customStyle="1">
    <w:name w:val="ListLabel 377"/>
    <w:qFormat/>
    <w:rPr>
      <w:rFonts w:cs="Times New Roman"/>
    </w:rPr>
  </w:style>
  <w:style w:type="character" w:styleId="ListLabel378" w:customStyle="1">
    <w:name w:val="ListLabel 378"/>
    <w:qFormat/>
    <w:rPr>
      <w:rFonts w:cs="Times New Roman"/>
    </w:rPr>
  </w:style>
  <w:style w:type="character" w:styleId="ListLabel379" w:customStyle="1">
    <w:name w:val="ListLabel 379"/>
    <w:qFormat/>
    <w:rPr>
      <w:rFonts w:cs="Times New Roman"/>
    </w:rPr>
  </w:style>
  <w:style w:type="character" w:styleId="ListLabel380" w:customStyle="1">
    <w:name w:val="ListLabel 380"/>
    <w:qFormat/>
    <w:rPr>
      <w:rFonts w:cs="Times New Roman"/>
      <w:b w:val="0"/>
      <w:i w:val="0"/>
      <w:sz w:val="24"/>
      <w:szCs w:val="24"/>
    </w:rPr>
  </w:style>
  <w:style w:type="character" w:styleId="ListLabel381" w:customStyle="1">
    <w:name w:val="ListLabel 381"/>
    <w:qFormat/>
    <w:rPr>
      <w:rFonts w:cs="Times New Roman"/>
    </w:rPr>
  </w:style>
  <w:style w:type="character" w:styleId="ListLabel382" w:customStyle="1">
    <w:name w:val="ListLabel 382"/>
    <w:qFormat/>
    <w:rPr>
      <w:rFonts w:cs="Times New Roman"/>
    </w:rPr>
  </w:style>
  <w:style w:type="character" w:styleId="ListLabel383" w:customStyle="1">
    <w:name w:val="ListLabel 383"/>
    <w:qFormat/>
    <w:rPr>
      <w:rFonts w:cs="Times New Roman"/>
    </w:rPr>
  </w:style>
  <w:style w:type="character" w:styleId="ListLabel384" w:customStyle="1">
    <w:name w:val="ListLabel 384"/>
    <w:qFormat/>
    <w:rPr>
      <w:rFonts w:ascii="Cambria" w:hAnsi="Cambria"/>
      <w:sz w:val="22"/>
    </w:rPr>
  </w:style>
  <w:style w:type="character" w:styleId="ListLabel385" w:customStyle="1">
    <w:name w:val="ListLabel 385"/>
    <w:qFormat/>
    <w:rPr>
      <w:rFonts w:cs="Times New Roman"/>
    </w:rPr>
  </w:style>
  <w:style w:type="character" w:styleId="ListLabel386" w:customStyle="1">
    <w:name w:val="ListLabel 386"/>
    <w:qFormat/>
    <w:rPr>
      <w:rFonts w:cs="Times New Roman"/>
    </w:rPr>
  </w:style>
  <w:style w:type="character" w:styleId="ListLabel387" w:customStyle="1">
    <w:name w:val="ListLabel 387"/>
    <w:qFormat/>
    <w:rPr>
      <w:rFonts w:cs="Times New Roman"/>
    </w:rPr>
  </w:style>
  <w:style w:type="character" w:styleId="ListLabel388" w:customStyle="1">
    <w:name w:val="ListLabel 388"/>
    <w:qFormat/>
    <w:rPr>
      <w:rFonts w:cs="Times New Roman"/>
    </w:rPr>
  </w:style>
  <w:style w:type="character" w:styleId="ListLabel389" w:customStyle="1">
    <w:name w:val="ListLabel 389"/>
    <w:qFormat/>
    <w:rPr>
      <w:rFonts w:ascii="Cambria" w:hAnsi="Cambria"/>
      <w:sz w:val="22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71BE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A2803"/>
    <w:pPr>
      <w:widowControl w:val="0"/>
      <w:spacing w:before="0" w:after="0" w:line="360" w:lineRule="atLeast"/>
      <w:jc w:val="both"/>
    </w:pPr>
    <w:rPr>
      <w:rFonts w:ascii="Times New Roman" w:hAnsi="Times New Roman" w:eastAsia="Times New Roman" w:cs="Times New Roman"/>
      <w:b/>
      <w:i/>
      <w:sz w:val="24"/>
      <w:lang w:val="x-none" w:eastAsia="x-none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uiPriority w:val="35"/>
    <w:semiHidden/>
    <w:unhideWhenUsed/>
    <w:qFormat/>
    <w:rsid w:val="0076708B"/>
    <w:rPr>
      <w:b/>
      <w:bCs/>
      <w:color w:val="2E74B5" w:themeColor="accent1" w:themeShade="BF"/>
      <w:sz w:val="16"/>
      <w:szCs w:val="16"/>
    </w:rPr>
  </w:style>
  <w:style w:type="paragraph" w:styleId="Indeks" w:customStyle="1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4429FF"/>
    <w:pPr>
      <w:ind w:left="720"/>
      <w:contextualSpacing/>
    </w:pPr>
  </w:style>
  <w:style w:type="paragraph" w:styleId="Akapitzlist1" w:customStyle="1">
    <w:name w:val="Akapit z listą1"/>
    <w:basedOn w:val="Normalny"/>
    <w:qFormat/>
    <w:rsid w:val="00F667CD"/>
    <w:pPr>
      <w:spacing w:before="240" w:after="240" w:line="240" w:lineRule="auto"/>
      <w:ind w:left="720"/>
      <w:contextualSpacing/>
    </w:pPr>
    <w:rPr>
      <w:rFonts w:ascii="Calibri" w:hAnsi="Calibri" w:eastAsia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271BEC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B127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uiPriority w:val="10"/>
    <w:qFormat/>
    <w:rsid w:val="0076708B"/>
    <w:pPr>
      <w:spacing w:before="0" w:after="0"/>
    </w:pPr>
    <w:rPr>
      <w:rFonts w:asciiTheme="majorHAnsi" w:hAnsiTheme="majorHAnsi" w:eastAsiaTheme="majorEastAsia" w:cstheme="majorBidi"/>
      <w:caps/>
      <w:color w:val="5B9BD5" w:themeColor="accent1"/>
      <w:spacing w:val="10"/>
      <w:sz w:val="52"/>
      <w:szCs w:val="52"/>
    </w:rPr>
  </w:style>
  <w:style w:type="paragraph" w:styleId="Podtytu">
    <w:name w:val="Subtitle"/>
    <w:basedOn w:val="Normalny"/>
    <w:link w:val="PodtytuZnak"/>
    <w:uiPriority w:val="11"/>
    <w:qFormat/>
    <w:rsid w:val="0076708B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paragraph" w:styleId="Bezodstpw">
    <w:name w:val="No Spacing"/>
    <w:uiPriority w:val="1"/>
    <w:qFormat/>
    <w:rsid w:val="0076708B"/>
  </w:style>
  <w:style w:type="paragraph" w:styleId="Cytat">
    <w:name w:val="Quote"/>
    <w:basedOn w:val="Normalny"/>
    <w:link w:val="CytatZnak"/>
    <w:uiPriority w:val="29"/>
    <w:qFormat/>
    <w:rsid w:val="0076708B"/>
    <w:rPr>
      <w:i/>
      <w:iCs/>
      <w:sz w:val="24"/>
      <w:szCs w:val="24"/>
    </w:rPr>
  </w:style>
  <w:style w:type="paragraph" w:styleId="Cytatintensywny">
    <w:name w:val="Intense Quote"/>
    <w:basedOn w:val="Normalny"/>
    <w:link w:val="CytatintensywnyZnak"/>
    <w:uiPriority w:val="30"/>
    <w:qFormat/>
    <w:rsid w:val="0076708B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paragraph" w:styleId="Nagwekspisutreci">
    <w:name w:val="TOC Heading"/>
    <w:basedOn w:val="Nagwek1"/>
    <w:uiPriority w:val="39"/>
    <w:semiHidden/>
    <w:unhideWhenUsed/>
    <w:qFormat/>
    <w:rsid w:val="0076708B"/>
    <w:pPr>
      <w:shd w:val="clear" w:color="auto" w:fill="5B9BD5"/>
    </w:pPr>
  </w:style>
  <w:style w:type="paragraph" w:styleId="Tekstprzypisudolnego">
    <w:name w:val="footnote text"/>
    <w:basedOn w:val="Normalny"/>
    <w:link w:val="TekstprzypisudolnegoZnak"/>
    <w:uiPriority w:val="99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874619"/>
    <w:pPr>
      <w:spacing w:line="240" w:lineRule="auto"/>
    </w:p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874619"/>
    <w:rPr>
      <w:b/>
      <w:bCs/>
    </w:rPr>
  </w:style>
  <w:style w:type="paragraph" w:styleId="Poprawka">
    <w:name w:val="Revision"/>
    <w:uiPriority w:val="99"/>
    <w:semiHidden/>
    <w:qFormat/>
    <w:rsid w:val="00F10C1B"/>
  </w:style>
  <w:style w:type="character" w:styleId="Hipercze">
    <w:name w:val="Hyperlink"/>
    <w:basedOn w:val="Domylnaczcionkaakapitu"/>
    <w:uiPriority w:val="99"/>
    <w:unhideWhenUsed/>
    <w:rsid w:val="00301B0F"/>
    <w:rPr>
      <w:color w:val="0563C1" w:themeColor="hyperlink"/>
      <w:u w:val="single"/>
    </w:rPr>
  </w:style>
  <w:style w:type="paragraph" w:styleId="Default" w:customStyle="1">
    <w:name w:val="Default"/>
    <w:rsid w:val="00B0453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263908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75AB"/>
    <w:pPr>
      <w:spacing w:before="0" w:after="0" w:line="240" w:lineRule="auto"/>
    </w:p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/>
    <w:rsid w:val="00B875AB"/>
  </w:style>
  <w:style w:type="character" w:styleId="Odwoanieprzypisukocowego">
    <w:name w:val="endnote reference"/>
    <w:basedOn w:val="Domylnaczcionkaakapitu"/>
    <w:uiPriority w:val="99"/>
    <w:semiHidden/>
    <w:unhideWhenUsed/>
    <w:rsid w:val="00B875AB"/>
    <w:rPr>
      <w:vertAlign w:val="superscript"/>
    </w:rPr>
  </w:style>
  <w:style w:type="table" w:styleId="Tabela-Siatka">
    <w:name w:val="Table Grid"/>
    <w:basedOn w:val="Standardowy"/>
    <w:uiPriority w:val="59"/>
    <w:rsid w:val="00387EAA"/>
    <w:rPr>
      <w:rFonts w:ascii="Calibri" w:hAnsi="Calibri" w:eastAsia="Calibri" w:cs="Times New Roman"/>
      <w:lang w:eastAsia="pl-P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1" w:customStyle="1">
    <w:name w:val="Normal1"/>
    <w:locked/>
    <w:rsid w:val="00F97194"/>
    <w:pPr>
      <w:spacing w:before="120" w:after="120" w:line="288" w:lineRule="auto"/>
      <w:jc w:val="both"/>
    </w:pPr>
    <w:rPr>
      <w:rFonts w:ascii="Arial" w:hAnsi="Arial" w:eastAsia="Times New Roman" w:cs="Times New Roman"/>
      <w:sz w:val="22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1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034A1-5BA8-44AD-A46C-F9BE984D81B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Bartosz Osmola</dc:creator>
  <keywords/>
  <dc:description/>
  <lastModifiedBy>Anna Dobaczewska</lastModifiedBy>
  <revision>11</revision>
  <lastPrinted>2025-09-15T09:14:00.0000000Z</lastPrinted>
  <dcterms:created xsi:type="dcterms:W3CDTF">2025-09-12T12:34:00.0000000Z</dcterms:created>
  <dcterms:modified xsi:type="dcterms:W3CDTF">2025-11-07T10:48:20.4412833Z</dcterms:modified>
  <dc:language>pl-PL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4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