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EC86" w14:textId="77777777" w:rsidR="003D1AF5" w:rsidRPr="003D1AF5" w:rsidRDefault="003D1AF5" w:rsidP="003D1AF5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color w:val="auto"/>
          <w:kern w:val="0"/>
          <w:sz w:val="16"/>
          <w:szCs w:val="16"/>
          <w:lang w:eastAsia="x-none" w:bidi="ar-SA"/>
          <w14:ligatures w14:val="none"/>
        </w:rPr>
      </w:pPr>
      <w:r w:rsidRPr="003D1AF5">
        <w:rPr>
          <w:rFonts w:ascii="Times New Roman" w:eastAsia="Times New Roman" w:hAnsi="Times New Roman" w:cs="Times New Roman"/>
          <w:b w:val="0"/>
          <w:noProof/>
          <w:color w:val="auto"/>
          <w:kern w:val="0"/>
          <w:sz w:val="24"/>
          <w:lang w:val="x-none" w:bidi="ar-SA"/>
          <w14:ligatures w14:val="none"/>
        </w:rPr>
        <w:drawing>
          <wp:inline distT="0" distB="0" distL="0" distR="0" wp14:anchorId="4BDF2426" wp14:editId="4A7AA5F0">
            <wp:extent cx="5759450" cy="794210"/>
            <wp:effectExtent l="0" t="0" r="0" b="6350"/>
            <wp:doc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FBC6D" w14:textId="77777777" w:rsidR="003D1AF5" w:rsidRPr="003D1AF5" w:rsidRDefault="003D1AF5" w:rsidP="003D1AF5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b w:val="0"/>
          <w:color w:val="auto"/>
          <w:kern w:val="0"/>
          <w:szCs w:val="20"/>
          <w:lang w:bidi="ar-SA"/>
          <w14:ligatures w14:val="none"/>
        </w:rPr>
      </w:pPr>
    </w:p>
    <w:p w14:paraId="713C8314" w14:textId="77777777" w:rsidR="003D1AF5" w:rsidRPr="003D1AF5" w:rsidRDefault="003D1AF5" w:rsidP="003D1AF5">
      <w:pPr>
        <w:spacing w:after="120"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3D1AF5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Produkt projektu pn. „Administrowanie przestrzenią powietrzną PRZYSZŁOŚCI – edukacja poprzez symulację i praktykę na potrzeby gospodarki przyszłości”. Projekt realizowany jest w ramach programu Fundusze Europejskie dla Rozwoju Społecznego 2021-2027 współfinansowanego ze środków Europejskiego Funduszu Społecznego Plus.</w:t>
      </w:r>
    </w:p>
    <w:p w14:paraId="397D7C2B" w14:textId="77777777" w:rsidR="003D1AF5" w:rsidRPr="003D1AF5" w:rsidRDefault="003D1AF5" w:rsidP="003D1AF5">
      <w:pPr>
        <w:spacing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3D1AF5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Imię i nazwisko współtwórców:</w:t>
      </w:r>
      <w:r w:rsidRPr="003D1AF5">
        <w:rPr>
          <w:rFonts w:cs="Times New Roman"/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3D1AF5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Grzegorz Herzberg, Marcin Dziekański, Joanna Wieczorek, Paweł Szymański, Anna Konert, Mateusz Osiecki, Dobrochna Minich</w:t>
      </w:r>
    </w:p>
    <w:p w14:paraId="1E1158A9" w14:textId="77777777" w:rsidR="003D1AF5" w:rsidRPr="003D1AF5" w:rsidRDefault="003D1AF5" w:rsidP="003D1AF5">
      <w:pPr>
        <w:spacing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3D1AF5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Miejscowość:</w:t>
      </w:r>
      <w:r w:rsidRPr="003D1AF5">
        <w:rPr>
          <w:rFonts w:cs="Times New Roman"/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3D1AF5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Warszawa</w:t>
      </w:r>
    </w:p>
    <w:p w14:paraId="1A831979" w14:textId="77777777" w:rsidR="003D1AF5" w:rsidRPr="003D1AF5" w:rsidRDefault="003D1AF5" w:rsidP="003D1AF5">
      <w:pPr>
        <w:spacing w:after="120"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3D1AF5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Data: 17.06.2025</w:t>
      </w:r>
    </w:p>
    <w:p w14:paraId="3F5A5FFE" w14:textId="33FE084F" w:rsidR="003D1AF5" w:rsidRDefault="003D1AF5" w:rsidP="003D1AF5">
      <w:pPr>
        <w:keepNext/>
        <w:keepLines/>
        <w:spacing w:before="40"/>
        <w:ind w:left="0"/>
        <w:outlineLvl w:val="2"/>
        <w:rPr>
          <w:rFonts w:eastAsiaTheme="majorEastAsia"/>
          <w:color w:val="auto"/>
          <w:sz w:val="24"/>
        </w:rPr>
      </w:pPr>
      <w:r w:rsidRPr="003D1AF5">
        <w:rPr>
          <w:rFonts w:eastAsiaTheme="majorEastAsia"/>
          <w:color w:val="auto"/>
          <w:spacing w:val="10"/>
          <w:kern w:val="0"/>
          <w:sz w:val="24"/>
          <w:lang w:eastAsia="en-US" w:bidi="ar-SA"/>
          <w14:ligatures w14:val="none"/>
        </w:rPr>
        <w:t xml:space="preserve">Sylabus nr </w:t>
      </w:r>
      <w:r>
        <w:rPr>
          <w:rFonts w:eastAsiaTheme="majorEastAsia"/>
          <w:color w:val="auto"/>
          <w:spacing w:val="10"/>
          <w:kern w:val="0"/>
          <w:sz w:val="24"/>
          <w:lang w:eastAsia="en-US" w:bidi="ar-SA"/>
          <w14:ligatures w14:val="none"/>
        </w:rPr>
        <w:t>4</w:t>
      </w:r>
      <w:r w:rsidRPr="003D1AF5">
        <w:rPr>
          <w:rFonts w:eastAsiaTheme="majorEastAsia"/>
          <w:color w:val="auto"/>
          <w:spacing w:val="10"/>
          <w:kern w:val="0"/>
          <w:sz w:val="24"/>
          <w:lang w:eastAsia="en-US" w:bidi="ar-SA"/>
          <w14:ligatures w14:val="none"/>
        </w:rPr>
        <w:t xml:space="preserve">. </w:t>
      </w:r>
      <w:r w:rsidRPr="003D1AF5">
        <w:rPr>
          <w:rFonts w:eastAsiaTheme="majorEastAsia"/>
          <w:color w:val="auto"/>
          <w:sz w:val="24"/>
        </w:rPr>
        <w:t>Bezpieczeństwo i zagrożenia w operacjach lotnictwa bezzałogowego</w:t>
      </w:r>
    </w:p>
    <w:p w14:paraId="1BA9F1B2" w14:textId="77777777" w:rsidR="003D1AF5" w:rsidRDefault="003D1AF5" w:rsidP="003D1AF5">
      <w:pPr>
        <w:keepNext/>
        <w:keepLines/>
        <w:spacing w:before="40"/>
        <w:ind w:left="0"/>
        <w:outlineLvl w:val="2"/>
      </w:pPr>
    </w:p>
    <w:p w14:paraId="2726BCD7" w14:textId="74D8E1C6" w:rsidR="002E364B" w:rsidRPr="003D1AF5" w:rsidRDefault="003D1AF5" w:rsidP="003D1AF5">
      <w:pPr>
        <w:spacing w:line="276" w:lineRule="auto"/>
        <w:rPr>
          <w:sz w:val="24"/>
        </w:rPr>
      </w:pPr>
      <w:r w:rsidRPr="003D1AF5">
        <w:rPr>
          <w:sz w:val="24"/>
        </w:rPr>
        <w:t>Uczelnia Łazarskiego</w:t>
      </w:r>
    </w:p>
    <w:tbl>
      <w:tblPr>
        <w:tblStyle w:val="TableGrid"/>
        <w:tblW w:w="10772" w:type="dxa"/>
        <w:tblInd w:w="-872" w:type="dxa"/>
        <w:tblCellMar>
          <w:top w:w="95" w:type="dxa"/>
          <w:left w:w="52" w:type="dxa"/>
          <w:right w:w="80" w:type="dxa"/>
        </w:tblCellMar>
        <w:tblLook w:val="04A0" w:firstRow="1" w:lastRow="0" w:firstColumn="1" w:lastColumn="0" w:noHBand="0" w:noVBand="1"/>
      </w:tblPr>
      <w:tblGrid>
        <w:gridCol w:w="490"/>
        <w:gridCol w:w="78"/>
        <w:gridCol w:w="2088"/>
        <w:gridCol w:w="342"/>
        <w:gridCol w:w="2326"/>
        <w:gridCol w:w="2604"/>
        <w:gridCol w:w="1410"/>
        <w:gridCol w:w="466"/>
        <w:gridCol w:w="968"/>
      </w:tblGrid>
      <w:tr w:rsidR="002E364B" w:rsidRPr="003D1AF5" w14:paraId="4243C181" w14:textId="77777777">
        <w:trPr>
          <w:trHeight w:val="451"/>
        </w:trPr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42749B8" w14:textId="77777777" w:rsidR="002E364B" w:rsidRPr="003D1AF5" w:rsidRDefault="003D1AF5" w:rsidP="003D1AF5">
            <w:pPr>
              <w:spacing w:line="276" w:lineRule="auto"/>
              <w:ind w:left="85"/>
              <w:rPr>
                <w:sz w:val="24"/>
              </w:rPr>
            </w:pPr>
            <w:r w:rsidRPr="003D1AF5">
              <w:rPr>
                <w:sz w:val="24"/>
              </w:rPr>
              <w:t>Wydział Prawa i Administracji</w:t>
            </w:r>
          </w:p>
        </w:tc>
      </w:tr>
      <w:tr w:rsidR="002E364B" w:rsidRPr="003D1AF5" w14:paraId="48508A94" w14:textId="77777777">
        <w:trPr>
          <w:trHeight w:val="458"/>
        </w:trPr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C634B67" w14:textId="77777777" w:rsidR="002E364B" w:rsidRPr="003D1AF5" w:rsidRDefault="003D1AF5" w:rsidP="003D1AF5">
            <w:pPr>
              <w:spacing w:line="276" w:lineRule="auto"/>
              <w:ind w:left="48"/>
              <w:rPr>
                <w:sz w:val="24"/>
              </w:rPr>
            </w:pPr>
            <w:r w:rsidRPr="003D1AF5">
              <w:rPr>
                <w:sz w:val="24"/>
              </w:rPr>
              <w:t xml:space="preserve">Administracja, profil ogólnoakademicki </w:t>
            </w:r>
          </w:p>
        </w:tc>
      </w:tr>
      <w:tr w:rsidR="002E364B" w:rsidRPr="003D1AF5" w14:paraId="76D72B2C" w14:textId="77777777">
        <w:trPr>
          <w:trHeight w:val="452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4E139A3" w14:textId="77777777" w:rsidR="002E364B" w:rsidRPr="003D1AF5" w:rsidRDefault="003D1AF5" w:rsidP="003D1AF5">
            <w:pPr>
              <w:spacing w:line="276" w:lineRule="auto"/>
              <w:ind w:left="62"/>
              <w:rPr>
                <w:sz w:val="24"/>
              </w:rPr>
            </w:pPr>
            <w:r w:rsidRPr="003D1AF5">
              <w:rPr>
                <w:sz w:val="24"/>
              </w:rPr>
              <w:t>Nazwa przedmiotu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154E" w14:textId="77777777" w:rsidR="002E364B" w:rsidRPr="003D1AF5" w:rsidRDefault="003D1AF5" w:rsidP="003D1AF5">
            <w:pPr>
              <w:spacing w:line="276" w:lineRule="auto"/>
              <w:ind w:left="62"/>
              <w:rPr>
                <w:sz w:val="24"/>
              </w:rPr>
            </w:pPr>
            <w:r w:rsidRPr="003D1AF5">
              <w:rPr>
                <w:b w:val="0"/>
                <w:sz w:val="24"/>
              </w:rPr>
              <w:t>P.AD.LN.SD.04 - Bezpieczeństwo i zagrożenia w operacjach lotnictwa bezzałogowego</w:t>
            </w:r>
          </w:p>
        </w:tc>
      </w:tr>
      <w:tr w:rsidR="002E364B" w:rsidRPr="003D1AF5" w14:paraId="7438FB38" w14:textId="77777777">
        <w:trPr>
          <w:trHeight w:val="450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7A02F05" w14:textId="77777777" w:rsidR="002E364B" w:rsidRPr="003D1AF5" w:rsidRDefault="003D1AF5" w:rsidP="003D1AF5">
            <w:pPr>
              <w:spacing w:line="276" w:lineRule="auto"/>
              <w:ind w:left="62"/>
              <w:rPr>
                <w:sz w:val="24"/>
              </w:rPr>
            </w:pPr>
            <w:r w:rsidRPr="003D1AF5">
              <w:rPr>
                <w:sz w:val="24"/>
              </w:rPr>
              <w:t>Forma zajęć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AC5C" w14:textId="77777777" w:rsidR="002E364B" w:rsidRPr="003D1AF5" w:rsidRDefault="003D1AF5" w:rsidP="003D1AF5">
            <w:pPr>
              <w:spacing w:line="276" w:lineRule="auto"/>
              <w:ind w:left="62"/>
              <w:rPr>
                <w:sz w:val="24"/>
              </w:rPr>
            </w:pPr>
            <w:r w:rsidRPr="003D1AF5">
              <w:rPr>
                <w:b w:val="0"/>
                <w:sz w:val="24"/>
              </w:rPr>
              <w:t>Konwersatorium</w:t>
            </w:r>
          </w:p>
        </w:tc>
      </w:tr>
      <w:tr w:rsidR="002E364B" w:rsidRPr="003D1AF5" w14:paraId="71905E3F" w14:textId="77777777">
        <w:trPr>
          <w:trHeight w:val="460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90A7D38" w14:textId="77777777" w:rsidR="002E364B" w:rsidRPr="003D1AF5" w:rsidRDefault="003D1AF5" w:rsidP="003D1AF5">
            <w:pPr>
              <w:spacing w:line="276" w:lineRule="auto"/>
              <w:ind w:left="62"/>
              <w:rPr>
                <w:sz w:val="24"/>
              </w:rPr>
            </w:pPr>
            <w:r w:rsidRPr="003D1AF5">
              <w:rPr>
                <w:sz w:val="24"/>
              </w:rPr>
              <w:t>Status przedmiotu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29A25" w14:textId="23AF5325" w:rsidR="002E364B" w:rsidRPr="003D1AF5" w:rsidRDefault="001A7EA0" w:rsidP="003D1AF5">
            <w:pPr>
              <w:spacing w:line="276" w:lineRule="auto"/>
              <w:ind w:left="62"/>
              <w:rPr>
                <w:sz w:val="24"/>
              </w:rPr>
            </w:pPr>
            <w:r w:rsidRPr="003D1AF5">
              <w:rPr>
                <w:b w:val="0"/>
                <w:sz w:val="24"/>
              </w:rPr>
              <w:t>Specjalizacyjny</w:t>
            </w:r>
          </w:p>
        </w:tc>
      </w:tr>
      <w:tr w:rsidR="002E364B" w:rsidRPr="003D1AF5" w14:paraId="6B784129" w14:textId="77777777">
        <w:trPr>
          <w:trHeight w:val="732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A7C8ACD" w14:textId="77777777" w:rsidR="002E364B" w:rsidRPr="003D1AF5" w:rsidRDefault="003D1AF5" w:rsidP="003D1AF5">
            <w:pPr>
              <w:spacing w:after="93" w:line="276" w:lineRule="auto"/>
              <w:ind w:left="58"/>
              <w:rPr>
                <w:sz w:val="24"/>
              </w:rPr>
            </w:pPr>
            <w:r w:rsidRPr="003D1AF5">
              <w:rPr>
                <w:sz w:val="24"/>
              </w:rPr>
              <w:t>Rok studiów</w:t>
            </w:r>
          </w:p>
          <w:p w14:paraId="26E5B450" w14:textId="77777777" w:rsidR="002E364B" w:rsidRPr="003D1AF5" w:rsidRDefault="003D1AF5" w:rsidP="003D1AF5">
            <w:pPr>
              <w:spacing w:line="276" w:lineRule="auto"/>
              <w:ind w:left="58"/>
              <w:rPr>
                <w:sz w:val="24"/>
              </w:rPr>
            </w:pPr>
            <w:r w:rsidRPr="003D1AF5">
              <w:rPr>
                <w:sz w:val="24"/>
              </w:rPr>
              <w:t xml:space="preserve">Semestr realizacji 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332BC" w14:textId="77777777" w:rsidR="002E364B" w:rsidRPr="003D1AF5" w:rsidRDefault="003D1AF5" w:rsidP="003D1AF5">
            <w:pPr>
              <w:spacing w:after="93" w:line="276" w:lineRule="auto"/>
              <w:ind w:left="6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Rok 2 </w:t>
            </w:r>
          </w:p>
          <w:p w14:paraId="0DFE2FB1" w14:textId="1367DF06" w:rsidR="002E364B" w:rsidRPr="003D1AF5" w:rsidRDefault="001A7EA0" w:rsidP="003D1AF5">
            <w:pPr>
              <w:spacing w:line="276" w:lineRule="auto"/>
              <w:ind w:left="6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IV </w:t>
            </w:r>
          </w:p>
        </w:tc>
      </w:tr>
      <w:tr w:rsidR="002E364B" w:rsidRPr="003D1AF5" w14:paraId="060A44B4" w14:textId="77777777">
        <w:trPr>
          <w:trHeight w:val="730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F68B402" w14:textId="77777777" w:rsidR="002E364B" w:rsidRPr="003D1AF5" w:rsidRDefault="003D1AF5" w:rsidP="003D1AF5">
            <w:pPr>
              <w:spacing w:after="95" w:line="276" w:lineRule="auto"/>
              <w:ind w:left="58"/>
              <w:rPr>
                <w:sz w:val="24"/>
              </w:rPr>
            </w:pPr>
            <w:r w:rsidRPr="003D1AF5">
              <w:rPr>
                <w:sz w:val="24"/>
              </w:rPr>
              <w:t>Stopień studiów</w:t>
            </w:r>
          </w:p>
          <w:p w14:paraId="6ECEA324" w14:textId="77777777" w:rsidR="002E364B" w:rsidRPr="003D1AF5" w:rsidRDefault="003D1AF5" w:rsidP="003D1AF5">
            <w:pPr>
              <w:spacing w:line="276" w:lineRule="auto"/>
              <w:ind w:left="58"/>
              <w:rPr>
                <w:sz w:val="24"/>
              </w:rPr>
            </w:pPr>
            <w:r w:rsidRPr="003D1AF5">
              <w:rPr>
                <w:sz w:val="24"/>
              </w:rPr>
              <w:t>Tryb studiów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8402" w14:textId="77777777" w:rsidR="002E364B" w:rsidRPr="003D1AF5" w:rsidRDefault="003D1AF5" w:rsidP="003D1AF5">
            <w:pPr>
              <w:spacing w:after="95" w:line="276" w:lineRule="auto"/>
              <w:ind w:left="6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Studia pierwszego stopnia </w:t>
            </w:r>
          </w:p>
          <w:p w14:paraId="53B5F1CE" w14:textId="77777777" w:rsidR="002E364B" w:rsidRPr="003D1AF5" w:rsidRDefault="003D1AF5" w:rsidP="003D1AF5">
            <w:pPr>
              <w:spacing w:line="276" w:lineRule="auto"/>
              <w:ind w:left="6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Niestacjonarne </w:t>
            </w:r>
          </w:p>
        </w:tc>
      </w:tr>
      <w:tr w:rsidR="002E364B" w:rsidRPr="003D1AF5" w14:paraId="5986AD58" w14:textId="77777777">
        <w:trPr>
          <w:trHeight w:val="442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2FA7133" w14:textId="77777777" w:rsidR="002E364B" w:rsidRPr="003D1AF5" w:rsidRDefault="003D1AF5" w:rsidP="003D1AF5">
            <w:pPr>
              <w:spacing w:line="276" w:lineRule="auto"/>
              <w:ind w:left="62"/>
              <w:rPr>
                <w:sz w:val="24"/>
              </w:rPr>
            </w:pPr>
            <w:r w:rsidRPr="003D1AF5">
              <w:rPr>
                <w:sz w:val="24"/>
              </w:rPr>
              <w:t>Wymagania wstępne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9A20" w14:textId="77777777" w:rsidR="002E364B" w:rsidRPr="003D1AF5" w:rsidRDefault="002E364B" w:rsidP="003D1AF5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2E364B" w:rsidRPr="003D1AF5" w14:paraId="1B70FC41" w14:textId="77777777">
        <w:trPr>
          <w:trHeight w:val="442"/>
        </w:trPr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EB4DC37" w14:textId="77777777" w:rsidR="002E364B" w:rsidRPr="003D1AF5" w:rsidRDefault="003D1AF5" w:rsidP="003D1AF5">
            <w:pPr>
              <w:spacing w:line="276" w:lineRule="auto"/>
              <w:ind w:left="87"/>
              <w:rPr>
                <w:sz w:val="24"/>
              </w:rPr>
            </w:pPr>
            <w:r w:rsidRPr="003D1AF5">
              <w:rPr>
                <w:sz w:val="24"/>
              </w:rPr>
              <w:t>Cele przedmiotu</w:t>
            </w:r>
          </w:p>
        </w:tc>
      </w:tr>
      <w:tr w:rsidR="002E364B" w:rsidRPr="003D1AF5" w14:paraId="4348CFCD" w14:textId="77777777">
        <w:trPr>
          <w:trHeight w:val="622"/>
        </w:trPr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0E06" w14:textId="77777777" w:rsidR="002E364B" w:rsidRPr="003D1AF5" w:rsidRDefault="003D1AF5" w:rsidP="003D1AF5">
            <w:pPr>
              <w:spacing w:line="276" w:lineRule="auto"/>
              <w:ind w:left="0"/>
              <w:rPr>
                <w:sz w:val="24"/>
              </w:rPr>
            </w:pPr>
            <w:r w:rsidRPr="003D1AF5">
              <w:rPr>
                <w:b w:val="0"/>
                <w:sz w:val="24"/>
              </w:rPr>
              <w:t>Celem i założeniem zajęć jest dostarczenie wiedzy, umiejętności i kompetencji społecznych w zakresie potencjalnych zagrożeń, negatywnego wykorzystania BSP, możliwości reakcji oraz działań prewencyjnych dla możliwych działań niepożądanych.</w:t>
            </w:r>
          </w:p>
        </w:tc>
      </w:tr>
      <w:tr w:rsidR="002E364B" w:rsidRPr="003D1AF5" w14:paraId="1E2E50DF" w14:textId="77777777">
        <w:trPr>
          <w:trHeight w:val="479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B58BA39" w14:textId="77777777" w:rsidR="002E364B" w:rsidRPr="003D1AF5" w:rsidRDefault="003D1AF5" w:rsidP="003D1AF5">
            <w:pPr>
              <w:spacing w:line="276" w:lineRule="auto"/>
              <w:ind w:left="62"/>
              <w:rPr>
                <w:sz w:val="24"/>
              </w:rPr>
            </w:pPr>
            <w:r w:rsidRPr="003D1AF5">
              <w:rPr>
                <w:sz w:val="24"/>
              </w:rPr>
              <w:t>Koordynator przedmiotu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F2DF" w14:textId="77777777" w:rsidR="002E364B" w:rsidRPr="003D1AF5" w:rsidRDefault="002E364B" w:rsidP="003D1AF5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2E364B" w:rsidRPr="003D1AF5" w14:paraId="1EF91BCF" w14:textId="77777777">
        <w:trPr>
          <w:trHeight w:val="478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1E1383A" w14:textId="77777777" w:rsidR="002E364B" w:rsidRPr="003D1AF5" w:rsidRDefault="003D1AF5" w:rsidP="003D1AF5">
            <w:pPr>
              <w:spacing w:line="276" w:lineRule="auto"/>
              <w:ind w:left="62"/>
              <w:rPr>
                <w:sz w:val="24"/>
              </w:rPr>
            </w:pPr>
            <w:r w:rsidRPr="003D1AF5">
              <w:rPr>
                <w:sz w:val="24"/>
              </w:rPr>
              <w:t>Prowadzący zajęcia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F244" w14:textId="77777777" w:rsidR="002E364B" w:rsidRPr="003D1AF5" w:rsidRDefault="002E364B" w:rsidP="003D1AF5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2E364B" w:rsidRPr="003D1AF5" w14:paraId="37842AC2" w14:textId="77777777" w:rsidTr="009713AA">
        <w:trPr>
          <w:trHeight w:val="604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5AC8666" w14:textId="77777777" w:rsidR="002E364B" w:rsidRPr="003D1AF5" w:rsidRDefault="003D1AF5" w:rsidP="003D1AF5">
            <w:pPr>
              <w:spacing w:line="276" w:lineRule="auto"/>
              <w:ind w:left="62"/>
              <w:rPr>
                <w:sz w:val="24"/>
              </w:rPr>
            </w:pPr>
            <w:r w:rsidRPr="003D1AF5">
              <w:rPr>
                <w:sz w:val="24"/>
              </w:rPr>
              <w:t>Metody dydaktyczne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CEBB8" w14:textId="77777777" w:rsidR="002E364B" w:rsidRPr="003D1AF5" w:rsidRDefault="003D1AF5" w:rsidP="003D1AF5">
            <w:pPr>
              <w:spacing w:after="93" w:line="276" w:lineRule="auto"/>
              <w:ind w:left="6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Wykład konwersatoryjny </w:t>
            </w:r>
          </w:p>
          <w:p w14:paraId="42DBC491" w14:textId="77777777" w:rsidR="002E364B" w:rsidRPr="003D1AF5" w:rsidRDefault="003D1AF5" w:rsidP="003D1AF5">
            <w:pPr>
              <w:spacing w:after="95" w:line="276" w:lineRule="auto"/>
              <w:ind w:left="6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Dyskusja problemowa </w:t>
            </w:r>
          </w:p>
          <w:p w14:paraId="0410B689" w14:textId="77777777" w:rsidR="002E364B" w:rsidRPr="003D1AF5" w:rsidRDefault="003D1AF5" w:rsidP="003D1AF5">
            <w:pPr>
              <w:spacing w:after="93" w:line="276" w:lineRule="auto"/>
              <w:ind w:left="6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Problem-Based Learning (PBL) </w:t>
            </w:r>
          </w:p>
          <w:p w14:paraId="103760AB" w14:textId="77777777" w:rsidR="002E364B" w:rsidRPr="003D1AF5" w:rsidRDefault="003D1AF5" w:rsidP="003D1AF5">
            <w:pPr>
              <w:spacing w:line="276" w:lineRule="auto"/>
              <w:ind w:left="60"/>
              <w:rPr>
                <w:sz w:val="24"/>
              </w:rPr>
            </w:pPr>
            <w:r w:rsidRPr="003D1AF5">
              <w:rPr>
                <w:b w:val="0"/>
                <w:sz w:val="24"/>
              </w:rPr>
              <w:lastRenderedPageBreak/>
              <w:t xml:space="preserve">Studium przypadku (Case Study) </w:t>
            </w:r>
          </w:p>
        </w:tc>
      </w:tr>
      <w:tr w:rsidR="002E364B" w:rsidRPr="003D1AF5" w14:paraId="0094CFF7" w14:textId="77777777">
        <w:trPr>
          <w:trHeight w:val="1342"/>
        </w:trPr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4691583" w14:textId="77777777" w:rsidR="002E364B" w:rsidRPr="003D1AF5" w:rsidRDefault="003D1AF5" w:rsidP="003D1AF5">
            <w:pPr>
              <w:spacing w:line="276" w:lineRule="auto"/>
              <w:ind w:left="62"/>
              <w:rPr>
                <w:sz w:val="24"/>
              </w:rPr>
            </w:pPr>
            <w:r w:rsidRPr="003D1AF5">
              <w:rPr>
                <w:sz w:val="24"/>
              </w:rPr>
              <w:lastRenderedPageBreak/>
              <w:t>Narzędzia dydaktyczne</w:t>
            </w:r>
          </w:p>
        </w:tc>
        <w:tc>
          <w:tcPr>
            <w:tcW w:w="7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6B35E8" w14:textId="77777777" w:rsidR="002E364B" w:rsidRPr="003D1AF5" w:rsidRDefault="003D1AF5" w:rsidP="003D1AF5">
            <w:pPr>
              <w:spacing w:after="95" w:line="276" w:lineRule="auto"/>
              <w:ind w:left="60"/>
              <w:rPr>
                <w:sz w:val="24"/>
              </w:rPr>
            </w:pPr>
            <w:r w:rsidRPr="003D1AF5">
              <w:rPr>
                <w:b w:val="0"/>
                <w:sz w:val="24"/>
              </w:rPr>
              <w:t>Komputer/laptop</w:t>
            </w:r>
          </w:p>
          <w:p w14:paraId="61FFCDA9" w14:textId="77777777" w:rsidR="002E364B" w:rsidRPr="003D1AF5" w:rsidRDefault="003D1AF5" w:rsidP="003D1AF5">
            <w:pPr>
              <w:spacing w:after="93" w:line="276" w:lineRule="auto"/>
              <w:ind w:left="60"/>
              <w:rPr>
                <w:sz w:val="24"/>
              </w:rPr>
            </w:pPr>
            <w:r w:rsidRPr="003D1AF5">
              <w:rPr>
                <w:b w:val="0"/>
                <w:sz w:val="24"/>
              </w:rPr>
              <w:t>Oprogramowanie Microsoft Office</w:t>
            </w:r>
          </w:p>
          <w:p w14:paraId="2D81B811" w14:textId="77777777" w:rsidR="002E364B" w:rsidRPr="003D1AF5" w:rsidRDefault="003D1AF5" w:rsidP="003D1AF5">
            <w:pPr>
              <w:spacing w:after="95" w:line="276" w:lineRule="auto"/>
              <w:ind w:left="60"/>
              <w:rPr>
                <w:sz w:val="24"/>
              </w:rPr>
            </w:pPr>
            <w:r w:rsidRPr="003D1AF5">
              <w:rPr>
                <w:b w:val="0"/>
                <w:sz w:val="24"/>
              </w:rPr>
              <w:t>Prezentacja multimedialna</w:t>
            </w:r>
          </w:p>
          <w:p w14:paraId="647F3EB0" w14:textId="77777777" w:rsidR="002E364B" w:rsidRPr="003D1AF5" w:rsidRDefault="003D1AF5" w:rsidP="003D1AF5">
            <w:pPr>
              <w:spacing w:line="276" w:lineRule="auto"/>
              <w:ind w:left="60"/>
              <w:rPr>
                <w:sz w:val="24"/>
              </w:rPr>
            </w:pPr>
            <w:r w:rsidRPr="003D1AF5">
              <w:rPr>
                <w:b w:val="0"/>
                <w:sz w:val="24"/>
              </w:rPr>
              <w:t>Rzutnik multimedialny</w:t>
            </w:r>
          </w:p>
        </w:tc>
      </w:tr>
      <w:tr w:rsidR="002E364B" w:rsidRPr="003D1AF5" w14:paraId="20176382" w14:textId="77777777">
        <w:trPr>
          <w:trHeight w:val="458"/>
        </w:trPr>
        <w:tc>
          <w:tcPr>
            <w:tcW w:w="10772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7FAEB07" w14:textId="77777777" w:rsidR="002E364B" w:rsidRPr="003D1AF5" w:rsidRDefault="003D1AF5" w:rsidP="003D1AF5">
            <w:pPr>
              <w:spacing w:line="276" w:lineRule="auto"/>
              <w:ind w:left="85"/>
              <w:rPr>
                <w:sz w:val="24"/>
              </w:rPr>
            </w:pPr>
            <w:r w:rsidRPr="003D1AF5">
              <w:rPr>
                <w:sz w:val="24"/>
              </w:rPr>
              <w:t>Efekty uczenia się</w:t>
            </w:r>
          </w:p>
        </w:tc>
      </w:tr>
      <w:tr w:rsidR="002E364B" w:rsidRPr="003D1AF5" w14:paraId="1EAC8311" w14:textId="77777777">
        <w:trPr>
          <w:trHeight w:val="456"/>
        </w:trPr>
        <w:tc>
          <w:tcPr>
            <w:tcW w:w="5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C5129C0" w14:textId="77777777" w:rsidR="002E364B" w:rsidRPr="003D1AF5" w:rsidRDefault="003D1AF5" w:rsidP="003D1AF5">
            <w:pPr>
              <w:spacing w:line="276" w:lineRule="auto"/>
              <w:ind w:left="90"/>
              <w:rPr>
                <w:sz w:val="24"/>
              </w:rPr>
            </w:pPr>
            <w:r w:rsidRPr="003D1AF5">
              <w:rPr>
                <w:sz w:val="24"/>
              </w:rPr>
              <w:t>Wiedza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0BB7515" w14:textId="77777777" w:rsidR="002E364B" w:rsidRPr="003D1AF5" w:rsidRDefault="003D1AF5" w:rsidP="003D1AF5">
            <w:pPr>
              <w:spacing w:line="276" w:lineRule="auto"/>
              <w:ind w:left="90"/>
              <w:rPr>
                <w:sz w:val="24"/>
              </w:rPr>
            </w:pPr>
            <w:r w:rsidRPr="003D1AF5">
              <w:rPr>
                <w:sz w:val="24"/>
              </w:rPr>
              <w:t>Kierunkowy kod efektu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287614D" w14:textId="77777777" w:rsidR="002E364B" w:rsidRPr="003D1AF5" w:rsidRDefault="003D1AF5" w:rsidP="003D1AF5">
            <w:pPr>
              <w:spacing w:line="276" w:lineRule="auto"/>
              <w:ind w:left="32"/>
              <w:rPr>
                <w:sz w:val="24"/>
              </w:rPr>
            </w:pPr>
            <w:r w:rsidRPr="003D1AF5">
              <w:rPr>
                <w:sz w:val="24"/>
              </w:rPr>
              <w:t>Metody weryfikacji</w:t>
            </w:r>
          </w:p>
        </w:tc>
      </w:tr>
      <w:tr w:rsidR="002E364B" w:rsidRPr="003D1AF5" w14:paraId="4D1EE564" w14:textId="77777777">
        <w:trPr>
          <w:trHeight w:val="62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F094" w14:textId="77777777" w:rsidR="002E364B" w:rsidRPr="003D1AF5" w:rsidRDefault="002E364B" w:rsidP="003D1AF5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4098" w14:textId="77777777" w:rsidR="002E364B" w:rsidRPr="003D1AF5" w:rsidRDefault="003D1AF5" w:rsidP="003D1AF5">
            <w:pPr>
              <w:spacing w:line="276" w:lineRule="auto"/>
              <w:ind w:left="4"/>
              <w:rPr>
                <w:sz w:val="24"/>
              </w:rPr>
            </w:pPr>
            <w:r w:rsidRPr="003D1AF5">
              <w:rPr>
                <w:b w:val="0"/>
                <w:sz w:val="24"/>
              </w:rPr>
              <w:t>ma zaawansowaną wiedzę szczegółową z zakresu wybranej w toku kształcenia specjalności Administrowanie Ruchem Dronów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F775" w14:textId="77777777" w:rsidR="002E364B" w:rsidRPr="003D1AF5" w:rsidRDefault="003D1AF5" w:rsidP="003D1AF5">
            <w:pPr>
              <w:spacing w:line="276" w:lineRule="auto"/>
              <w:ind w:left="54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K_W10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0209" w14:textId="7E52A70B" w:rsidR="002E364B" w:rsidRPr="003D1AF5" w:rsidRDefault="003D1AF5" w:rsidP="003D1AF5">
            <w:pPr>
              <w:spacing w:after="167" w:line="276" w:lineRule="auto"/>
              <w:ind w:left="4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  Kazus</w:t>
            </w:r>
          </w:p>
        </w:tc>
      </w:tr>
      <w:tr w:rsidR="002E364B" w:rsidRPr="003D1AF5" w14:paraId="4EB1A012" w14:textId="77777777">
        <w:trPr>
          <w:trHeight w:val="109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0A2A" w14:textId="77777777" w:rsidR="002E364B" w:rsidRPr="003D1AF5" w:rsidRDefault="002E364B" w:rsidP="003D1AF5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C91F" w14:textId="77777777" w:rsidR="002E364B" w:rsidRPr="003D1AF5" w:rsidRDefault="003D1AF5" w:rsidP="003D1AF5">
            <w:pPr>
              <w:spacing w:line="276" w:lineRule="auto"/>
              <w:ind w:left="4"/>
              <w:rPr>
                <w:sz w:val="24"/>
              </w:rPr>
            </w:pPr>
            <w:r w:rsidRPr="003D1AF5">
              <w:rPr>
                <w:b w:val="0"/>
                <w:sz w:val="24"/>
              </w:rPr>
              <w:t>w zaawansowanym stopniu zna i rozumie wybrane fakty, obiekty i zjawiska oraz dotyczące ich metody i teorie wyjaśniające złożone zależności między nimi z zakresu bezpieczeństwa i zagrożeń w operacjach lotnictwa bezzałogowego, stanowiące podstawową wiedzę ogólną z zakresu nauki o zarządzaniu i jakości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7842" w14:textId="77777777" w:rsidR="002E364B" w:rsidRPr="003D1AF5" w:rsidRDefault="003D1AF5" w:rsidP="003D1AF5">
            <w:pPr>
              <w:spacing w:line="276" w:lineRule="auto"/>
              <w:ind w:left="54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K_W01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1C91" w14:textId="43DF5D30" w:rsidR="002E364B" w:rsidRPr="003D1AF5" w:rsidRDefault="003D1AF5" w:rsidP="003D1AF5">
            <w:pPr>
              <w:spacing w:after="167" w:line="276" w:lineRule="auto"/>
              <w:ind w:left="4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  Kazus</w:t>
            </w:r>
          </w:p>
        </w:tc>
      </w:tr>
      <w:tr w:rsidR="002E364B" w:rsidRPr="003D1AF5" w14:paraId="605B4FB0" w14:textId="77777777">
        <w:trPr>
          <w:trHeight w:val="458"/>
        </w:trPr>
        <w:tc>
          <w:tcPr>
            <w:tcW w:w="5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F56B1A0" w14:textId="77777777" w:rsidR="002E364B" w:rsidRPr="003D1AF5" w:rsidRDefault="003D1AF5" w:rsidP="003D1AF5">
            <w:pPr>
              <w:spacing w:line="276" w:lineRule="auto"/>
              <w:ind w:left="86"/>
              <w:rPr>
                <w:sz w:val="24"/>
              </w:rPr>
            </w:pPr>
            <w:r w:rsidRPr="003D1AF5">
              <w:rPr>
                <w:sz w:val="24"/>
              </w:rPr>
              <w:t>Umiejętności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BE90DDC" w14:textId="77777777" w:rsidR="002E364B" w:rsidRPr="003D1AF5" w:rsidRDefault="003D1AF5" w:rsidP="003D1AF5">
            <w:pPr>
              <w:spacing w:line="276" w:lineRule="auto"/>
              <w:ind w:left="90"/>
              <w:rPr>
                <w:sz w:val="24"/>
              </w:rPr>
            </w:pPr>
            <w:r w:rsidRPr="003D1AF5">
              <w:rPr>
                <w:sz w:val="24"/>
              </w:rPr>
              <w:t>Kierunkowy kod efektu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6C57662" w14:textId="77777777" w:rsidR="002E364B" w:rsidRPr="003D1AF5" w:rsidRDefault="003D1AF5" w:rsidP="003D1AF5">
            <w:pPr>
              <w:spacing w:line="276" w:lineRule="auto"/>
              <w:ind w:left="32"/>
              <w:rPr>
                <w:sz w:val="24"/>
              </w:rPr>
            </w:pPr>
            <w:r w:rsidRPr="003D1AF5">
              <w:rPr>
                <w:sz w:val="24"/>
              </w:rPr>
              <w:t>Metody weryfikacji</w:t>
            </w:r>
          </w:p>
        </w:tc>
      </w:tr>
      <w:tr w:rsidR="002E364B" w:rsidRPr="003D1AF5" w14:paraId="39CF0152" w14:textId="77777777">
        <w:trPr>
          <w:trHeight w:val="708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F4B8" w14:textId="77777777" w:rsidR="002E364B" w:rsidRPr="003D1AF5" w:rsidRDefault="002E364B" w:rsidP="003D1AF5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1241" w14:textId="77777777" w:rsidR="002E364B" w:rsidRPr="003D1AF5" w:rsidRDefault="003D1AF5" w:rsidP="003D1AF5">
            <w:pPr>
              <w:spacing w:line="276" w:lineRule="auto"/>
              <w:ind w:left="4"/>
              <w:rPr>
                <w:sz w:val="24"/>
              </w:rPr>
            </w:pPr>
            <w:r w:rsidRPr="003D1AF5">
              <w:rPr>
                <w:b w:val="0"/>
                <w:sz w:val="24"/>
              </w:rPr>
              <w:t>potrafi identyfikować i interpretować podstawowe zjawiska i procesy społeczne z wykorzystaniem nabytej wiedzy z zakresu bezpieczeństwa i zagrożeń w operacjach lotnictwa bezzałogowego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3888" w14:textId="77777777" w:rsidR="002E364B" w:rsidRPr="003D1AF5" w:rsidRDefault="003D1AF5" w:rsidP="003D1AF5">
            <w:pPr>
              <w:spacing w:line="276" w:lineRule="auto"/>
              <w:ind w:left="54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K_U09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EDB48" w14:textId="6B06CE94" w:rsidR="002E364B" w:rsidRPr="003D1AF5" w:rsidRDefault="003D1AF5" w:rsidP="003D1AF5">
            <w:pPr>
              <w:spacing w:after="167" w:line="276" w:lineRule="auto"/>
              <w:ind w:left="6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 Projekt, prezentacja</w:t>
            </w:r>
          </w:p>
        </w:tc>
      </w:tr>
      <w:tr w:rsidR="002E364B" w:rsidRPr="003D1AF5" w14:paraId="1A3B8CBF" w14:textId="77777777">
        <w:trPr>
          <w:trHeight w:val="70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680D" w14:textId="77777777" w:rsidR="002E364B" w:rsidRPr="003D1AF5" w:rsidRDefault="002E364B" w:rsidP="003D1AF5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9C95" w14:textId="77777777" w:rsidR="002E364B" w:rsidRPr="003D1AF5" w:rsidRDefault="003D1AF5" w:rsidP="003D1AF5">
            <w:pPr>
              <w:spacing w:line="276" w:lineRule="auto"/>
              <w:ind w:left="4"/>
              <w:rPr>
                <w:sz w:val="24"/>
              </w:rPr>
            </w:pPr>
            <w:r w:rsidRPr="003D1AF5">
              <w:rPr>
                <w:b w:val="0"/>
                <w:sz w:val="24"/>
              </w:rPr>
              <w:t>potrafi planować i organizować pracę w zakresie analizy bezpieczeństwa i zagrożeń w operacjach lotnictwa bezzałogowego indywidualną oraz w zespole także o charakterze interdyscyplinarnym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BC25" w14:textId="77777777" w:rsidR="002E364B" w:rsidRPr="003D1AF5" w:rsidRDefault="003D1AF5" w:rsidP="003D1AF5">
            <w:pPr>
              <w:spacing w:line="276" w:lineRule="auto"/>
              <w:ind w:left="54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K_U07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281B" w14:textId="7F30034A" w:rsidR="002E364B" w:rsidRPr="003D1AF5" w:rsidRDefault="003D1AF5" w:rsidP="003D1AF5">
            <w:pPr>
              <w:spacing w:after="167" w:line="276" w:lineRule="auto"/>
              <w:ind w:left="6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 Projekt, prezentacja</w:t>
            </w:r>
          </w:p>
        </w:tc>
      </w:tr>
      <w:tr w:rsidR="002E364B" w:rsidRPr="003D1AF5" w14:paraId="51121F80" w14:textId="77777777">
        <w:trPr>
          <w:trHeight w:val="450"/>
        </w:trPr>
        <w:tc>
          <w:tcPr>
            <w:tcW w:w="5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9933574" w14:textId="77777777" w:rsidR="002E364B" w:rsidRPr="003D1AF5" w:rsidRDefault="003D1AF5" w:rsidP="003D1AF5">
            <w:pPr>
              <w:spacing w:line="276" w:lineRule="auto"/>
              <w:ind w:left="87"/>
              <w:rPr>
                <w:sz w:val="24"/>
              </w:rPr>
            </w:pPr>
            <w:r w:rsidRPr="003D1AF5">
              <w:rPr>
                <w:sz w:val="24"/>
              </w:rPr>
              <w:t>Kompetencje społeczne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F769A94" w14:textId="77777777" w:rsidR="002E364B" w:rsidRPr="003D1AF5" w:rsidRDefault="003D1AF5" w:rsidP="003D1AF5">
            <w:pPr>
              <w:spacing w:line="276" w:lineRule="auto"/>
              <w:ind w:left="90"/>
              <w:rPr>
                <w:sz w:val="24"/>
              </w:rPr>
            </w:pPr>
            <w:r w:rsidRPr="003D1AF5">
              <w:rPr>
                <w:sz w:val="24"/>
              </w:rPr>
              <w:t>Kierunkowy kod efektu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414E7EC" w14:textId="77777777" w:rsidR="002E364B" w:rsidRPr="003D1AF5" w:rsidRDefault="003D1AF5" w:rsidP="003D1AF5">
            <w:pPr>
              <w:spacing w:line="276" w:lineRule="auto"/>
              <w:ind w:left="32"/>
              <w:rPr>
                <w:sz w:val="24"/>
              </w:rPr>
            </w:pPr>
            <w:r w:rsidRPr="003D1AF5">
              <w:rPr>
                <w:sz w:val="24"/>
              </w:rPr>
              <w:t>Metody weryfikacji</w:t>
            </w:r>
          </w:p>
        </w:tc>
      </w:tr>
      <w:tr w:rsidR="002E364B" w:rsidRPr="003D1AF5" w14:paraId="36C1D216" w14:textId="77777777">
        <w:trPr>
          <w:trHeight w:val="902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5860" w14:textId="77777777" w:rsidR="002E364B" w:rsidRPr="003D1AF5" w:rsidRDefault="002E364B" w:rsidP="003D1AF5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43C6" w14:textId="77777777" w:rsidR="002E364B" w:rsidRPr="003D1AF5" w:rsidRDefault="003D1AF5" w:rsidP="003D1AF5">
            <w:pPr>
              <w:spacing w:line="276" w:lineRule="auto"/>
              <w:ind w:left="4"/>
              <w:rPr>
                <w:sz w:val="24"/>
              </w:rPr>
            </w:pPr>
            <w:r w:rsidRPr="003D1AF5">
              <w:rPr>
                <w:b w:val="0"/>
                <w:sz w:val="24"/>
              </w:rPr>
              <w:t>jest gotów do krytycznej oceny działań własnych i zespołów, którymi kieruje oraz organizacji, w których uczestniczy w zakresie bezpieczeństwa i zagrożeń w operacjach lotnictwa bezzałogowego, a także do przyjmowania odpowiedzialności za skutki tych działań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E828" w14:textId="77777777" w:rsidR="002E364B" w:rsidRPr="003D1AF5" w:rsidRDefault="003D1AF5" w:rsidP="003D1AF5">
            <w:pPr>
              <w:spacing w:line="276" w:lineRule="auto"/>
              <w:ind w:left="5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K_K03 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3414" w14:textId="6FFB3414" w:rsidR="002E364B" w:rsidRPr="003D1AF5" w:rsidRDefault="003D1AF5" w:rsidP="003D1AF5">
            <w:pPr>
              <w:spacing w:after="167" w:line="276" w:lineRule="auto"/>
              <w:ind w:left="6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 Dyskusja problemowa</w:t>
            </w:r>
          </w:p>
        </w:tc>
      </w:tr>
      <w:tr w:rsidR="002E364B" w:rsidRPr="003D1AF5" w14:paraId="17BAA755" w14:textId="77777777">
        <w:trPr>
          <w:trHeight w:val="418"/>
        </w:trPr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4A56258" w14:textId="77777777" w:rsidR="002E364B" w:rsidRPr="003D1AF5" w:rsidRDefault="003D1AF5" w:rsidP="003D1AF5">
            <w:pPr>
              <w:spacing w:line="276" w:lineRule="auto"/>
              <w:ind w:left="31"/>
              <w:rPr>
                <w:sz w:val="24"/>
              </w:rPr>
            </w:pPr>
            <w:r w:rsidRPr="003D1AF5">
              <w:rPr>
                <w:sz w:val="24"/>
              </w:rPr>
              <w:t>Treści kształcenia</w:t>
            </w:r>
          </w:p>
        </w:tc>
      </w:tr>
      <w:tr w:rsidR="002E364B" w:rsidRPr="003D1AF5" w14:paraId="1883DE0A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50"/>
        </w:trPr>
        <w:tc>
          <w:tcPr>
            <w:tcW w:w="93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3AD6E43" w14:textId="77777777" w:rsidR="002E364B" w:rsidRPr="003D1AF5" w:rsidRDefault="003D1AF5" w:rsidP="003D1AF5">
            <w:pPr>
              <w:spacing w:line="276" w:lineRule="auto"/>
              <w:ind w:left="24"/>
              <w:rPr>
                <w:sz w:val="24"/>
              </w:rPr>
            </w:pPr>
            <w:r w:rsidRPr="003D1AF5">
              <w:rPr>
                <w:sz w:val="24"/>
              </w:rPr>
              <w:lastRenderedPageBreak/>
              <w:t>Tematyka zajęć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F6BE02C" w14:textId="77777777" w:rsidR="002E364B" w:rsidRPr="003D1AF5" w:rsidRDefault="003D1AF5" w:rsidP="003D1AF5">
            <w:pPr>
              <w:spacing w:line="276" w:lineRule="auto"/>
              <w:ind w:left="22"/>
              <w:rPr>
                <w:sz w:val="24"/>
              </w:rPr>
            </w:pPr>
            <w:r w:rsidRPr="003D1AF5">
              <w:rPr>
                <w:sz w:val="24"/>
              </w:rPr>
              <w:t>Liczba godzin</w:t>
            </w:r>
          </w:p>
        </w:tc>
      </w:tr>
      <w:tr w:rsidR="002E364B" w:rsidRPr="003D1AF5" w14:paraId="49853E76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28"/>
        </w:trPr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9E866" w14:textId="77777777" w:rsidR="002E364B" w:rsidRPr="003D1AF5" w:rsidRDefault="003D1AF5" w:rsidP="003D1AF5">
            <w:pPr>
              <w:spacing w:line="276" w:lineRule="auto"/>
              <w:ind w:left="0" w:right="38"/>
              <w:rPr>
                <w:sz w:val="24"/>
              </w:rPr>
            </w:pPr>
            <w:r w:rsidRPr="003D1AF5">
              <w:rPr>
                <w:sz w:val="24"/>
              </w:rPr>
              <w:t>Konwersatorium</w:t>
            </w:r>
          </w:p>
        </w:tc>
      </w:tr>
      <w:tr w:rsidR="002E364B" w:rsidRPr="003D1AF5" w14:paraId="40CFD4D7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0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118E" w14:textId="77777777" w:rsidR="002E364B" w:rsidRPr="003D1AF5" w:rsidRDefault="003D1AF5" w:rsidP="003D1AF5">
            <w:pPr>
              <w:spacing w:line="276" w:lineRule="auto"/>
              <w:ind w:left="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 1.</w:t>
            </w:r>
          </w:p>
        </w:tc>
        <w:tc>
          <w:tcPr>
            <w:tcW w:w="8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4283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Bezpieczeństwo a bezpieczeństwo lotnicze oraz czynniki wpływające na bezpieczeństwo (środowiskowe, ludzkie, techniczne).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71D5" w14:textId="77777777" w:rsidR="002E364B" w:rsidRPr="003D1AF5" w:rsidRDefault="003D1AF5" w:rsidP="003D1AF5">
            <w:pPr>
              <w:spacing w:line="276" w:lineRule="auto"/>
              <w:ind w:left="22"/>
              <w:rPr>
                <w:sz w:val="24"/>
              </w:rPr>
            </w:pPr>
            <w:r w:rsidRPr="003D1AF5">
              <w:rPr>
                <w:b w:val="0"/>
                <w:sz w:val="24"/>
              </w:rPr>
              <w:t>2,5</w:t>
            </w:r>
          </w:p>
        </w:tc>
      </w:tr>
      <w:tr w:rsidR="002E364B" w:rsidRPr="003D1AF5" w14:paraId="3290F6B8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0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1B7E" w14:textId="77777777" w:rsidR="002E364B" w:rsidRPr="003D1AF5" w:rsidRDefault="003D1AF5" w:rsidP="003D1AF5">
            <w:pPr>
              <w:spacing w:line="276" w:lineRule="auto"/>
              <w:ind w:left="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 2.</w:t>
            </w:r>
          </w:p>
        </w:tc>
        <w:tc>
          <w:tcPr>
            <w:tcW w:w="8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6D04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Zagrożenia wynikające z wykonywanej operacji BSP: naziemne, powietrzne, infrastruktura krytyczna. Sposoby zapobiegania i niwelowania czynników wpływających na bezpieczeństwo.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0DCB" w14:textId="77777777" w:rsidR="002E364B" w:rsidRPr="003D1AF5" w:rsidRDefault="003D1AF5" w:rsidP="003D1AF5">
            <w:pPr>
              <w:spacing w:line="276" w:lineRule="auto"/>
              <w:ind w:left="22"/>
              <w:rPr>
                <w:sz w:val="24"/>
              </w:rPr>
            </w:pPr>
            <w:r w:rsidRPr="003D1AF5">
              <w:rPr>
                <w:b w:val="0"/>
                <w:sz w:val="24"/>
              </w:rPr>
              <w:t>2,5</w:t>
            </w:r>
          </w:p>
        </w:tc>
      </w:tr>
      <w:tr w:rsidR="002E364B" w:rsidRPr="003D1AF5" w14:paraId="34EA2B6A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BFBD" w14:textId="77777777" w:rsidR="002E364B" w:rsidRPr="003D1AF5" w:rsidRDefault="003D1AF5" w:rsidP="003D1AF5">
            <w:pPr>
              <w:spacing w:line="276" w:lineRule="auto"/>
              <w:ind w:left="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 3.</w:t>
            </w:r>
          </w:p>
        </w:tc>
        <w:tc>
          <w:tcPr>
            <w:tcW w:w="8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C021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Certyfikacja BSP (w tym personelu).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7F3E" w14:textId="77777777" w:rsidR="002E364B" w:rsidRPr="003D1AF5" w:rsidRDefault="003D1AF5" w:rsidP="003D1AF5">
            <w:pPr>
              <w:spacing w:line="276" w:lineRule="auto"/>
              <w:ind w:left="22"/>
              <w:rPr>
                <w:sz w:val="24"/>
              </w:rPr>
            </w:pPr>
            <w:r w:rsidRPr="003D1AF5">
              <w:rPr>
                <w:b w:val="0"/>
                <w:sz w:val="24"/>
              </w:rPr>
              <w:t>2,5</w:t>
            </w:r>
          </w:p>
        </w:tc>
      </w:tr>
      <w:tr w:rsidR="002E364B" w:rsidRPr="003D1AF5" w14:paraId="40152FFD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5CB3" w14:textId="77777777" w:rsidR="002E364B" w:rsidRPr="003D1AF5" w:rsidRDefault="003D1AF5" w:rsidP="003D1AF5">
            <w:pPr>
              <w:spacing w:line="276" w:lineRule="auto"/>
              <w:ind w:left="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 4.</w:t>
            </w:r>
          </w:p>
        </w:tc>
        <w:tc>
          <w:tcPr>
            <w:tcW w:w="8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F4AD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Proces uzyskiwania zezwoleń na operacje BSP, weryfikacja zezwoleń.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6CC9" w14:textId="77777777" w:rsidR="002E364B" w:rsidRPr="003D1AF5" w:rsidRDefault="003D1AF5" w:rsidP="003D1AF5">
            <w:pPr>
              <w:spacing w:line="276" w:lineRule="auto"/>
              <w:ind w:left="22"/>
              <w:rPr>
                <w:sz w:val="24"/>
              </w:rPr>
            </w:pPr>
            <w:r w:rsidRPr="003D1AF5">
              <w:rPr>
                <w:b w:val="0"/>
                <w:sz w:val="24"/>
              </w:rPr>
              <w:t>2,5</w:t>
            </w:r>
          </w:p>
        </w:tc>
      </w:tr>
      <w:tr w:rsidR="002E364B" w:rsidRPr="003D1AF5" w14:paraId="74924B52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0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D601" w14:textId="77777777" w:rsidR="002E364B" w:rsidRPr="003D1AF5" w:rsidRDefault="003D1AF5" w:rsidP="003D1AF5">
            <w:pPr>
              <w:spacing w:line="276" w:lineRule="auto"/>
              <w:ind w:left="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 5.</w:t>
            </w:r>
          </w:p>
        </w:tc>
        <w:tc>
          <w:tcPr>
            <w:tcW w:w="8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96B8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Zagrożenia związane z nieautoryzowanym wykorzystaniem BSP. Zagrożenia infrastruktury krytycznej a wykorzystanie BSP. Ochrona danych i cyberbezpieczeństwo w operacjach BSP.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C6B8" w14:textId="77777777" w:rsidR="002E364B" w:rsidRPr="003D1AF5" w:rsidRDefault="003D1AF5" w:rsidP="003D1AF5">
            <w:pPr>
              <w:spacing w:line="276" w:lineRule="auto"/>
              <w:ind w:left="22"/>
              <w:rPr>
                <w:sz w:val="24"/>
              </w:rPr>
            </w:pPr>
            <w:r w:rsidRPr="003D1AF5">
              <w:rPr>
                <w:b w:val="0"/>
                <w:sz w:val="24"/>
              </w:rPr>
              <w:t>2,5</w:t>
            </w:r>
          </w:p>
        </w:tc>
      </w:tr>
      <w:tr w:rsidR="002E364B" w:rsidRPr="003D1AF5" w14:paraId="6326B3D0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77C2" w14:textId="77777777" w:rsidR="002E364B" w:rsidRPr="003D1AF5" w:rsidRDefault="003D1AF5" w:rsidP="003D1AF5">
            <w:pPr>
              <w:spacing w:line="276" w:lineRule="auto"/>
              <w:ind w:left="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 6.</w:t>
            </w:r>
          </w:p>
        </w:tc>
        <w:tc>
          <w:tcPr>
            <w:tcW w:w="8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27C4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Systemy antydronowe – technologie i skuteczność, możliwości wykorzystania.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5F52" w14:textId="77777777" w:rsidR="002E364B" w:rsidRPr="003D1AF5" w:rsidRDefault="003D1AF5" w:rsidP="003D1AF5">
            <w:pPr>
              <w:spacing w:line="276" w:lineRule="auto"/>
              <w:ind w:left="22"/>
              <w:rPr>
                <w:sz w:val="24"/>
              </w:rPr>
            </w:pPr>
            <w:r w:rsidRPr="003D1AF5">
              <w:rPr>
                <w:b w:val="0"/>
                <w:sz w:val="24"/>
              </w:rPr>
              <w:t>2,5</w:t>
            </w:r>
          </w:p>
        </w:tc>
      </w:tr>
      <w:tr w:rsidR="002E364B" w:rsidRPr="003D1AF5" w14:paraId="6B213015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2966" w14:textId="77777777" w:rsidR="002E364B" w:rsidRPr="003D1AF5" w:rsidRDefault="003D1AF5" w:rsidP="003D1AF5">
            <w:pPr>
              <w:spacing w:line="276" w:lineRule="auto"/>
              <w:ind w:left="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 7.</w:t>
            </w:r>
          </w:p>
        </w:tc>
        <w:tc>
          <w:tcPr>
            <w:tcW w:w="8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0B0A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Współpraca międzynarodowa w zakresie bezpieczeństwa operacji BSP.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686F" w14:textId="77777777" w:rsidR="002E364B" w:rsidRPr="003D1AF5" w:rsidRDefault="003D1AF5" w:rsidP="003D1AF5">
            <w:pPr>
              <w:spacing w:line="276" w:lineRule="auto"/>
              <w:ind w:left="22"/>
              <w:rPr>
                <w:sz w:val="24"/>
              </w:rPr>
            </w:pPr>
            <w:r w:rsidRPr="003D1AF5">
              <w:rPr>
                <w:b w:val="0"/>
                <w:sz w:val="24"/>
              </w:rPr>
              <w:t>2,5</w:t>
            </w:r>
          </w:p>
        </w:tc>
      </w:tr>
      <w:tr w:rsidR="002E364B" w:rsidRPr="003D1AF5" w14:paraId="6F5817BF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7396" w14:textId="77777777" w:rsidR="002E364B" w:rsidRPr="003D1AF5" w:rsidRDefault="003D1AF5" w:rsidP="003D1AF5">
            <w:pPr>
              <w:spacing w:line="276" w:lineRule="auto"/>
              <w:ind w:left="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 8.</w:t>
            </w:r>
          </w:p>
        </w:tc>
        <w:tc>
          <w:tcPr>
            <w:tcW w:w="8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394E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Zgłaszanie i badanie incydentów i wypadków. Strategie reagowania na zagrożenia związane z BSP.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29E6" w14:textId="77777777" w:rsidR="002E364B" w:rsidRPr="003D1AF5" w:rsidRDefault="003D1AF5" w:rsidP="003D1AF5">
            <w:pPr>
              <w:spacing w:line="276" w:lineRule="auto"/>
              <w:ind w:left="22"/>
              <w:rPr>
                <w:sz w:val="24"/>
              </w:rPr>
            </w:pPr>
            <w:r w:rsidRPr="003D1AF5">
              <w:rPr>
                <w:b w:val="0"/>
                <w:sz w:val="24"/>
              </w:rPr>
              <w:t>2,5</w:t>
            </w:r>
          </w:p>
        </w:tc>
      </w:tr>
      <w:tr w:rsidR="002E364B" w:rsidRPr="003D1AF5" w14:paraId="53A9AE20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55"/>
        </w:trPr>
        <w:tc>
          <w:tcPr>
            <w:tcW w:w="10772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9BAF083" w14:textId="77777777" w:rsidR="002E364B" w:rsidRPr="003D1AF5" w:rsidRDefault="003D1AF5" w:rsidP="003D1AF5">
            <w:pPr>
              <w:spacing w:line="276" w:lineRule="auto"/>
              <w:ind w:left="65"/>
              <w:rPr>
                <w:sz w:val="24"/>
              </w:rPr>
            </w:pPr>
            <w:r w:rsidRPr="003D1AF5">
              <w:rPr>
                <w:sz w:val="24"/>
              </w:rPr>
              <w:t>Warunki i formy zaliczenia</w:t>
            </w:r>
          </w:p>
        </w:tc>
      </w:tr>
      <w:tr w:rsidR="002E364B" w:rsidRPr="003D1AF5" w14:paraId="0C79DA8D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56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F89E7FA" w14:textId="77777777" w:rsidR="002E364B" w:rsidRPr="003D1AF5" w:rsidRDefault="003D1AF5" w:rsidP="003D1AF5">
            <w:pPr>
              <w:spacing w:line="276" w:lineRule="auto"/>
              <w:ind w:left="68"/>
              <w:rPr>
                <w:sz w:val="24"/>
              </w:rPr>
            </w:pPr>
            <w:r w:rsidRPr="003D1AF5">
              <w:rPr>
                <w:sz w:val="24"/>
              </w:rPr>
              <w:t>Forma zajęć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895404E" w14:textId="77777777" w:rsidR="002E364B" w:rsidRPr="003D1AF5" w:rsidRDefault="003D1AF5" w:rsidP="003D1AF5">
            <w:pPr>
              <w:spacing w:line="276" w:lineRule="auto"/>
              <w:ind w:left="12"/>
              <w:rPr>
                <w:sz w:val="24"/>
              </w:rPr>
            </w:pPr>
            <w:r w:rsidRPr="003D1AF5">
              <w:rPr>
                <w:sz w:val="24"/>
              </w:rPr>
              <w:t>Metoda weryfikacji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0D0CC0C" w14:textId="77777777" w:rsidR="002E364B" w:rsidRPr="003D1AF5" w:rsidRDefault="003D1AF5" w:rsidP="003D1AF5">
            <w:pPr>
              <w:spacing w:line="276" w:lineRule="auto"/>
              <w:ind w:left="12"/>
              <w:rPr>
                <w:sz w:val="24"/>
              </w:rPr>
            </w:pPr>
            <w:r w:rsidRPr="003D1AF5">
              <w:rPr>
                <w:sz w:val="24"/>
              </w:rPr>
              <w:t>Waga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530CECA" w14:textId="77777777" w:rsidR="002E364B" w:rsidRPr="003D1AF5" w:rsidRDefault="003D1AF5" w:rsidP="003D1AF5">
            <w:pPr>
              <w:spacing w:line="276" w:lineRule="auto"/>
              <w:ind w:left="10"/>
              <w:rPr>
                <w:sz w:val="24"/>
              </w:rPr>
            </w:pPr>
            <w:r w:rsidRPr="003D1AF5">
              <w:rPr>
                <w:sz w:val="24"/>
              </w:rPr>
              <w:t>Procent</w:t>
            </w:r>
          </w:p>
        </w:tc>
      </w:tr>
      <w:tr w:rsidR="002E364B" w:rsidRPr="003D1AF5" w14:paraId="71E2CC14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60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0B6B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EA8D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>Projekt, prezentacja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0588" w14:textId="77777777" w:rsidR="002E364B" w:rsidRPr="003D1AF5" w:rsidRDefault="003D1AF5" w:rsidP="003D1AF5">
            <w:pPr>
              <w:spacing w:line="276" w:lineRule="auto"/>
              <w:ind w:left="68"/>
              <w:rPr>
                <w:sz w:val="24"/>
              </w:rPr>
            </w:pPr>
            <w:r w:rsidRPr="003D1AF5">
              <w:rPr>
                <w:b w:val="0"/>
                <w:sz w:val="24"/>
              </w:rPr>
              <w:t>40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3F1DF" w14:textId="77777777" w:rsidR="002E364B" w:rsidRPr="003D1AF5" w:rsidRDefault="003D1AF5" w:rsidP="003D1AF5">
            <w:pPr>
              <w:spacing w:line="276" w:lineRule="auto"/>
              <w:ind w:left="69"/>
              <w:rPr>
                <w:sz w:val="24"/>
              </w:rPr>
            </w:pPr>
            <w:r w:rsidRPr="003D1AF5">
              <w:rPr>
                <w:b w:val="0"/>
                <w:sz w:val="24"/>
              </w:rPr>
              <w:t>40,00 %</w:t>
            </w:r>
          </w:p>
        </w:tc>
      </w:tr>
      <w:tr w:rsidR="002E364B" w:rsidRPr="003D1AF5" w14:paraId="172A844F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58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13D4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16988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>Dyskusja problemowa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651D" w14:textId="77777777" w:rsidR="002E364B" w:rsidRPr="003D1AF5" w:rsidRDefault="003D1AF5" w:rsidP="003D1AF5">
            <w:pPr>
              <w:spacing w:line="276" w:lineRule="auto"/>
              <w:ind w:left="68"/>
              <w:rPr>
                <w:sz w:val="24"/>
              </w:rPr>
            </w:pPr>
            <w:r w:rsidRPr="003D1AF5">
              <w:rPr>
                <w:b w:val="0"/>
                <w:sz w:val="24"/>
              </w:rPr>
              <w:t>20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FA27" w14:textId="77777777" w:rsidR="002E364B" w:rsidRPr="003D1AF5" w:rsidRDefault="003D1AF5" w:rsidP="003D1AF5">
            <w:pPr>
              <w:spacing w:line="276" w:lineRule="auto"/>
              <w:ind w:left="69"/>
              <w:rPr>
                <w:sz w:val="24"/>
              </w:rPr>
            </w:pPr>
            <w:r w:rsidRPr="003D1AF5">
              <w:rPr>
                <w:b w:val="0"/>
                <w:sz w:val="24"/>
              </w:rPr>
              <w:t>20,00 %</w:t>
            </w:r>
          </w:p>
        </w:tc>
      </w:tr>
      <w:tr w:rsidR="002E364B" w:rsidRPr="003D1AF5" w14:paraId="659EAE8E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57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291E1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5402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>Kazus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A073" w14:textId="77777777" w:rsidR="002E364B" w:rsidRPr="003D1AF5" w:rsidRDefault="003D1AF5" w:rsidP="003D1AF5">
            <w:pPr>
              <w:spacing w:line="276" w:lineRule="auto"/>
              <w:ind w:left="68"/>
              <w:rPr>
                <w:sz w:val="24"/>
              </w:rPr>
            </w:pPr>
            <w:r w:rsidRPr="003D1AF5">
              <w:rPr>
                <w:b w:val="0"/>
                <w:sz w:val="24"/>
              </w:rPr>
              <w:t>40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3FCE" w14:textId="77777777" w:rsidR="002E364B" w:rsidRPr="003D1AF5" w:rsidRDefault="003D1AF5" w:rsidP="003D1AF5">
            <w:pPr>
              <w:spacing w:line="276" w:lineRule="auto"/>
              <w:ind w:left="69"/>
              <w:rPr>
                <w:sz w:val="24"/>
              </w:rPr>
            </w:pPr>
            <w:r w:rsidRPr="003D1AF5">
              <w:rPr>
                <w:b w:val="0"/>
                <w:sz w:val="24"/>
              </w:rPr>
              <w:t>40,00 %</w:t>
            </w:r>
          </w:p>
        </w:tc>
      </w:tr>
      <w:tr w:rsidR="002E364B" w:rsidRPr="003D1AF5" w14:paraId="54E1CAF7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44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39B6D02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sz w:val="24"/>
              </w:rPr>
              <w:t>Informacja dodatkowa dotycząca zaliczenia</w:t>
            </w:r>
          </w:p>
        </w:tc>
        <w:tc>
          <w:tcPr>
            <w:tcW w:w="8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9D06" w14:textId="77777777" w:rsidR="002E364B" w:rsidRPr="003D1AF5" w:rsidRDefault="002E364B" w:rsidP="003D1AF5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2E364B" w:rsidRPr="003D1AF5" w14:paraId="7365D3F4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14"/>
        </w:trPr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534531F" w14:textId="77777777" w:rsidR="002E364B" w:rsidRPr="003D1AF5" w:rsidRDefault="003D1AF5" w:rsidP="003D1AF5">
            <w:pPr>
              <w:spacing w:line="276" w:lineRule="auto"/>
              <w:ind w:left="66"/>
              <w:rPr>
                <w:sz w:val="24"/>
              </w:rPr>
            </w:pPr>
            <w:r w:rsidRPr="003D1AF5">
              <w:rPr>
                <w:sz w:val="24"/>
              </w:rPr>
              <w:t>Zagadnienia realizowane w ramach pracy własnej studenta</w:t>
            </w:r>
          </w:p>
        </w:tc>
      </w:tr>
      <w:tr w:rsidR="002E364B" w:rsidRPr="003D1AF5" w14:paraId="7682ED76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28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481360C" w14:textId="77777777" w:rsidR="002E364B" w:rsidRPr="003D1AF5" w:rsidRDefault="003D1AF5" w:rsidP="003D1AF5">
            <w:pPr>
              <w:spacing w:line="276" w:lineRule="auto"/>
              <w:ind w:left="66"/>
              <w:rPr>
                <w:sz w:val="24"/>
              </w:rPr>
            </w:pPr>
            <w:r w:rsidRPr="003D1AF5">
              <w:rPr>
                <w:sz w:val="24"/>
              </w:rPr>
              <w:t>L.p.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C032E53" w14:textId="77777777" w:rsidR="002E364B" w:rsidRPr="003D1AF5" w:rsidRDefault="003D1AF5" w:rsidP="003D1AF5">
            <w:pPr>
              <w:spacing w:line="276" w:lineRule="auto"/>
              <w:ind w:left="67"/>
              <w:rPr>
                <w:sz w:val="24"/>
              </w:rPr>
            </w:pPr>
            <w:r w:rsidRPr="003D1AF5">
              <w:rPr>
                <w:sz w:val="24"/>
              </w:rPr>
              <w:t>Opis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114CFF6" w14:textId="77777777" w:rsidR="002E364B" w:rsidRPr="003D1AF5" w:rsidRDefault="003D1AF5" w:rsidP="003D1AF5">
            <w:pPr>
              <w:spacing w:line="276" w:lineRule="auto"/>
              <w:ind w:left="30"/>
              <w:rPr>
                <w:sz w:val="24"/>
              </w:rPr>
            </w:pPr>
            <w:r w:rsidRPr="003D1AF5">
              <w:rPr>
                <w:sz w:val="24"/>
              </w:rPr>
              <w:t xml:space="preserve">Liczba godzin: 75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67AF7D8" w14:textId="77777777" w:rsidR="002E364B" w:rsidRPr="003D1AF5" w:rsidRDefault="003D1AF5" w:rsidP="003D1AF5">
            <w:pPr>
              <w:spacing w:line="276" w:lineRule="auto"/>
              <w:ind w:left="69"/>
              <w:rPr>
                <w:sz w:val="24"/>
              </w:rPr>
            </w:pPr>
            <w:r w:rsidRPr="003D1AF5">
              <w:rPr>
                <w:sz w:val="24"/>
              </w:rPr>
              <w:t>ECTS</w:t>
            </w:r>
          </w:p>
        </w:tc>
      </w:tr>
      <w:tr w:rsidR="002E364B" w:rsidRPr="003D1AF5" w14:paraId="00056EEB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4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B976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>1.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A56F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przygotowanie do zaliczenia 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E4454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D671" w14:textId="12E3B44C" w:rsidR="002E364B" w:rsidRPr="003D1AF5" w:rsidRDefault="002E364B" w:rsidP="003D1AF5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2E364B" w:rsidRPr="003D1AF5" w14:paraId="76A03898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4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D3E2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>2.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6CE1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>przygotowanie się do opracowania kazusów w trakcie zajęć i dyskusji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CB07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29CC" w14:textId="448891E7" w:rsidR="002E364B" w:rsidRPr="003D1AF5" w:rsidRDefault="002E364B" w:rsidP="003D1AF5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2E364B" w:rsidRPr="003D1AF5" w14:paraId="6C5AFF3D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4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15FA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>3.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1446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>opracowanie referatu/projektu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B664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0358" w14:textId="46521549" w:rsidR="002E364B" w:rsidRPr="003D1AF5" w:rsidRDefault="002E364B" w:rsidP="003D1AF5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2E364B" w:rsidRPr="003D1AF5" w14:paraId="3AD1D389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465"/>
        </w:trPr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9FEB0CE" w14:textId="77777777" w:rsidR="002E364B" w:rsidRPr="003D1AF5" w:rsidRDefault="003D1AF5" w:rsidP="003D1AF5">
            <w:pPr>
              <w:spacing w:line="276" w:lineRule="auto"/>
              <w:ind w:left="67"/>
              <w:rPr>
                <w:sz w:val="24"/>
              </w:rPr>
            </w:pPr>
            <w:r w:rsidRPr="003D1AF5">
              <w:rPr>
                <w:sz w:val="24"/>
              </w:rPr>
              <w:t>Godziny kontaktowe</w:t>
            </w:r>
          </w:p>
        </w:tc>
      </w:tr>
      <w:tr w:rsidR="002E364B" w:rsidRPr="003D1AF5" w14:paraId="270B5EE4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2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EACFC9F" w14:textId="77777777" w:rsidR="002E364B" w:rsidRPr="003D1AF5" w:rsidRDefault="003D1AF5" w:rsidP="003D1AF5">
            <w:pPr>
              <w:spacing w:line="276" w:lineRule="auto"/>
              <w:ind w:left="66"/>
              <w:rPr>
                <w:sz w:val="24"/>
              </w:rPr>
            </w:pPr>
            <w:r w:rsidRPr="003D1AF5">
              <w:rPr>
                <w:sz w:val="24"/>
              </w:rPr>
              <w:t>L.p.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6D642F09" w14:textId="77777777" w:rsidR="002E364B" w:rsidRPr="003D1AF5" w:rsidRDefault="003D1AF5" w:rsidP="003D1AF5">
            <w:pPr>
              <w:spacing w:line="276" w:lineRule="auto"/>
              <w:ind w:left="67"/>
              <w:rPr>
                <w:sz w:val="24"/>
              </w:rPr>
            </w:pPr>
            <w:r w:rsidRPr="003D1AF5">
              <w:rPr>
                <w:sz w:val="24"/>
              </w:rPr>
              <w:t>Opis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76D4CDA" w14:textId="77777777" w:rsidR="002E364B" w:rsidRPr="003D1AF5" w:rsidRDefault="003D1AF5" w:rsidP="003D1AF5">
            <w:pPr>
              <w:spacing w:line="276" w:lineRule="auto"/>
              <w:ind w:left="30"/>
              <w:rPr>
                <w:sz w:val="24"/>
              </w:rPr>
            </w:pPr>
            <w:r w:rsidRPr="003D1AF5">
              <w:rPr>
                <w:sz w:val="24"/>
              </w:rPr>
              <w:t xml:space="preserve">Liczba godzin: 28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72A2647" w14:textId="77777777" w:rsidR="002E364B" w:rsidRPr="003D1AF5" w:rsidRDefault="003D1AF5" w:rsidP="003D1AF5">
            <w:pPr>
              <w:spacing w:line="276" w:lineRule="auto"/>
              <w:ind w:left="69"/>
              <w:rPr>
                <w:sz w:val="24"/>
              </w:rPr>
            </w:pPr>
            <w:r w:rsidRPr="003D1AF5">
              <w:rPr>
                <w:sz w:val="24"/>
              </w:rPr>
              <w:t>ECTS</w:t>
            </w:r>
          </w:p>
        </w:tc>
      </w:tr>
      <w:tr w:rsidR="002E364B" w:rsidRPr="003D1AF5" w14:paraId="22F8932B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4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1649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lastRenderedPageBreak/>
              <w:t>1.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D6F9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>obecność na konwersatorium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CA07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F0B7" w14:textId="560762E4" w:rsidR="002E364B" w:rsidRPr="003D1AF5" w:rsidRDefault="002E364B" w:rsidP="003D1AF5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2E364B" w:rsidRPr="003D1AF5" w14:paraId="4F517B7B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54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2A7AC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>2.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3D29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>udział w konsultacjach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3944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>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35D8" w14:textId="7469A8B4" w:rsidR="002E364B" w:rsidRPr="003D1AF5" w:rsidRDefault="002E364B" w:rsidP="003D1AF5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2E364B" w:rsidRPr="003D1AF5" w14:paraId="233F86E6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99"/>
        </w:trPr>
        <w:tc>
          <w:tcPr>
            <w:tcW w:w="792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3FAF9A0" w14:textId="77777777" w:rsidR="002E364B" w:rsidRPr="003D1AF5" w:rsidRDefault="003D1AF5" w:rsidP="003D1AF5">
            <w:pPr>
              <w:spacing w:line="276" w:lineRule="auto"/>
              <w:ind w:left="0"/>
              <w:rPr>
                <w:sz w:val="24"/>
              </w:rPr>
            </w:pPr>
            <w:r w:rsidRPr="003D1AF5">
              <w:rPr>
                <w:sz w:val="24"/>
              </w:rPr>
              <w:t>Suma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E471DBB" w14:textId="77777777" w:rsidR="002E364B" w:rsidRPr="003D1AF5" w:rsidRDefault="003D1AF5" w:rsidP="003D1AF5">
            <w:pPr>
              <w:spacing w:line="276" w:lineRule="auto"/>
              <w:ind w:left="69"/>
              <w:rPr>
                <w:sz w:val="24"/>
              </w:rPr>
            </w:pPr>
            <w:r w:rsidRPr="003D1AF5">
              <w:rPr>
                <w:sz w:val="24"/>
              </w:rPr>
              <w:t>Godzin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94C6807" w14:textId="77777777" w:rsidR="002E364B" w:rsidRPr="003D1AF5" w:rsidRDefault="003D1AF5" w:rsidP="003D1AF5">
            <w:pPr>
              <w:spacing w:line="276" w:lineRule="auto"/>
              <w:ind w:left="69"/>
              <w:rPr>
                <w:sz w:val="24"/>
              </w:rPr>
            </w:pPr>
            <w:r w:rsidRPr="003D1AF5">
              <w:rPr>
                <w:sz w:val="24"/>
              </w:rPr>
              <w:t>ECTS</w:t>
            </w:r>
          </w:p>
        </w:tc>
      </w:tr>
      <w:tr w:rsidR="002E364B" w:rsidRPr="003D1AF5" w14:paraId="0E9FBF40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14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DB6D" w14:textId="77777777" w:rsidR="002E364B" w:rsidRPr="003D1AF5" w:rsidRDefault="002E364B" w:rsidP="003D1AF5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D572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sz w:val="24"/>
              </w:rPr>
              <w:t>103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18A8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sz w:val="24"/>
              </w:rPr>
              <w:t>4</w:t>
            </w:r>
          </w:p>
        </w:tc>
      </w:tr>
      <w:tr w:rsidR="002E364B" w:rsidRPr="001A1336" w14:paraId="3FEB3367" w14:textId="77777777">
        <w:tblPrEx>
          <w:tblCellMar>
            <w:top w:w="59" w:type="dxa"/>
            <w:left w:w="44" w:type="dxa"/>
            <w:bottom w:w="57" w:type="dxa"/>
            <w:right w:w="51" w:type="dxa"/>
          </w:tblCellMar>
        </w:tblPrEx>
        <w:trPr>
          <w:trHeight w:val="3240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2178A20A" w14:textId="77777777" w:rsidR="002E364B" w:rsidRPr="003D1AF5" w:rsidRDefault="003D1AF5" w:rsidP="003D1AF5">
            <w:pPr>
              <w:spacing w:line="276" w:lineRule="auto"/>
              <w:ind w:left="70"/>
              <w:rPr>
                <w:sz w:val="24"/>
              </w:rPr>
            </w:pPr>
            <w:r w:rsidRPr="003D1AF5">
              <w:rPr>
                <w:sz w:val="24"/>
              </w:rPr>
              <w:t>Literatura podstawowa</w:t>
            </w:r>
          </w:p>
        </w:tc>
        <w:tc>
          <w:tcPr>
            <w:tcW w:w="8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1E6B" w14:textId="77777777" w:rsidR="002E364B" w:rsidRPr="003D1AF5" w:rsidRDefault="003D1AF5" w:rsidP="003D1AF5">
            <w:pPr>
              <w:spacing w:after="194" w:line="276" w:lineRule="auto"/>
              <w:ind w:left="70"/>
              <w:rPr>
                <w:sz w:val="24"/>
                <w:lang w:val="en-GB"/>
              </w:rPr>
            </w:pPr>
            <w:r w:rsidRPr="003D1AF5">
              <w:rPr>
                <w:b w:val="0"/>
                <w:sz w:val="24"/>
                <w:lang w:val="en-GB"/>
              </w:rPr>
              <w:t>A. Konert, A. Kunert-Diallo, T. Balcerzak, Unmanned Aircraft Systems (UAS) safety and security aspects in the regulatory framework, „Scientific Journal of Safety and Logistics” 2024, vol. 2, no 1, s. 1-31.</w:t>
            </w:r>
          </w:p>
          <w:p w14:paraId="42B4BEF8" w14:textId="77777777" w:rsidR="002E364B" w:rsidRPr="003D1AF5" w:rsidRDefault="003D1AF5" w:rsidP="003D1AF5">
            <w:pPr>
              <w:spacing w:after="179" w:line="276" w:lineRule="auto"/>
              <w:ind w:left="70"/>
              <w:rPr>
                <w:sz w:val="24"/>
                <w:lang w:val="en-GB"/>
              </w:rPr>
            </w:pPr>
            <w:r w:rsidRPr="003D1AF5">
              <w:rPr>
                <w:b w:val="0"/>
                <w:sz w:val="24"/>
                <w:lang w:val="en-GB"/>
              </w:rPr>
              <w:t>A. Konert, P. Kasprzyk, Drones – Future of Aviation Law?, Berlin 2023, s. 137-160.</w:t>
            </w:r>
          </w:p>
          <w:p w14:paraId="2B0F109A" w14:textId="77777777" w:rsidR="002E364B" w:rsidRPr="003D1AF5" w:rsidRDefault="003D1AF5" w:rsidP="003D1AF5">
            <w:pPr>
              <w:spacing w:after="196" w:line="276" w:lineRule="auto"/>
              <w:ind w:left="70"/>
              <w:rPr>
                <w:sz w:val="24"/>
                <w:lang w:val="en-GB"/>
              </w:rPr>
            </w:pPr>
            <w:r w:rsidRPr="003D1AF5">
              <w:rPr>
                <w:b w:val="0"/>
                <w:sz w:val="24"/>
                <w:lang w:val="en-GB"/>
              </w:rPr>
              <w:t>A. Konert, P. Kasprzyk, UAS Safety Operation– Legal Issues on Reporting UAS Incidents, „Journal of Intelligent &amp; Robotic Systems” 2021, vol. 103, s. 1-15.</w:t>
            </w:r>
          </w:p>
          <w:p w14:paraId="7BFCBBFC" w14:textId="77777777" w:rsidR="002E364B" w:rsidRPr="003D1AF5" w:rsidRDefault="003D1AF5" w:rsidP="003D1AF5">
            <w:pPr>
              <w:spacing w:after="194" w:line="276" w:lineRule="auto"/>
              <w:ind w:left="70"/>
              <w:rPr>
                <w:sz w:val="24"/>
                <w:lang w:val="en-GB"/>
              </w:rPr>
            </w:pPr>
            <w:r w:rsidRPr="003D1AF5">
              <w:rPr>
                <w:b w:val="0"/>
                <w:sz w:val="24"/>
                <w:lang w:val="en-GB"/>
              </w:rPr>
              <w:t>A. Konert, P. Kasprzyk, Reporting and Investigation of Unmanned Aircraft Systems (UAS) Accidents and Serious Incidents. Regulatory Perspective, „Journal of of Intelligent &amp; Robotic Systems” 2021, vol. 103, s. 1-9.</w:t>
            </w:r>
          </w:p>
          <w:p w14:paraId="29C49CCC" w14:textId="77777777" w:rsidR="002E364B" w:rsidRPr="003D1AF5" w:rsidRDefault="003D1AF5" w:rsidP="003D1AF5">
            <w:pPr>
              <w:spacing w:after="196" w:line="276" w:lineRule="auto"/>
              <w:ind w:left="70"/>
              <w:rPr>
                <w:sz w:val="24"/>
              </w:rPr>
            </w:pPr>
            <w:r w:rsidRPr="003D1AF5">
              <w:rPr>
                <w:b w:val="0"/>
                <w:sz w:val="24"/>
              </w:rPr>
              <w:t>J. Łukasiewicz, D. Szlachter, Prawne i techniczne metody ochrony obiektów infrastruktury krytycznej przed zagrożeniami ze strony BSP – przykład Polski, „Terroryzm – studia, analizy, prewencja” 2025, s. 167-193.</w:t>
            </w:r>
          </w:p>
          <w:p w14:paraId="12B3ECB9" w14:textId="0B843992" w:rsidR="00726C29" w:rsidRDefault="003D1AF5" w:rsidP="00726C29">
            <w:pPr>
              <w:spacing w:line="276" w:lineRule="auto"/>
              <w:ind w:left="70"/>
              <w:rPr>
                <w:b w:val="0"/>
                <w:sz w:val="24"/>
                <w:lang w:val="en-GB"/>
              </w:rPr>
            </w:pPr>
            <w:r w:rsidRPr="003D1AF5">
              <w:rPr>
                <w:b w:val="0"/>
                <w:sz w:val="24"/>
                <w:lang w:val="en-GB"/>
              </w:rPr>
              <w:t>P. Hansen, R. Pinto Faria, Protection against unmanned aircraft systems. Handbook on UAS protection of Critical Infrastructure and Public Space: A five Phase approach for C-UAS stakeholders, 2023.</w:t>
            </w:r>
          </w:p>
          <w:p w14:paraId="4B3A3FD8" w14:textId="77777777" w:rsidR="00726C29" w:rsidRPr="00726C29" w:rsidRDefault="00726C29" w:rsidP="00726C29">
            <w:pPr>
              <w:spacing w:line="276" w:lineRule="auto"/>
              <w:ind w:left="70"/>
              <w:rPr>
                <w:b w:val="0"/>
                <w:sz w:val="24"/>
                <w:lang w:val="en-GB"/>
              </w:rPr>
            </w:pPr>
          </w:p>
          <w:p w14:paraId="1B8D3D11" w14:textId="77777777" w:rsidR="00726C29" w:rsidRPr="003D1AF5" w:rsidRDefault="00726C29" w:rsidP="00726C29">
            <w:pPr>
              <w:spacing w:after="194" w:line="276" w:lineRule="auto"/>
              <w:ind w:left="0"/>
              <w:rPr>
                <w:sz w:val="24"/>
                <w:lang w:val="en-GB"/>
              </w:rPr>
            </w:pPr>
            <w:r w:rsidRPr="003D1AF5">
              <w:rPr>
                <w:b w:val="0"/>
                <w:sz w:val="24"/>
                <w:lang w:val="en-GB"/>
              </w:rPr>
              <w:t>D. Chauhan et al., Nation’s Defense: A Comprehensive Review of Anti-Drone Systems and Strategies, “IEEE Access”, 2025, Vol. 13, s. 53476 – 53505.</w:t>
            </w:r>
          </w:p>
          <w:p w14:paraId="146C7013" w14:textId="77777777" w:rsidR="00726C29" w:rsidRPr="003D1AF5" w:rsidRDefault="00726C29" w:rsidP="00726C29">
            <w:pPr>
              <w:spacing w:after="196" w:line="276" w:lineRule="auto"/>
              <w:ind w:left="0"/>
              <w:rPr>
                <w:sz w:val="24"/>
              </w:rPr>
            </w:pPr>
            <w:r w:rsidRPr="003D1AF5">
              <w:rPr>
                <w:b w:val="0"/>
                <w:sz w:val="24"/>
              </w:rPr>
              <w:t>T. Balcerzak, Bezpieczeństwo przewozu pasażerów oraz ładunków w jednoosobowych i bezpilotowych statkach powietrznych, Warszawa 2024, s. 36-106.</w:t>
            </w:r>
          </w:p>
          <w:p w14:paraId="1F14338A" w14:textId="77777777" w:rsidR="00726C29" w:rsidRPr="003D1AF5" w:rsidRDefault="00726C29" w:rsidP="00726C29">
            <w:pPr>
              <w:spacing w:after="194" w:line="276" w:lineRule="auto"/>
              <w:ind w:left="0"/>
              <w:rPr>
                <w:sz w:val="24"/>
                <w:lang w:val="en-GB"/>
              </w:rPr>
            </w:pPr>
            <w:r w:rsidRPr="003D1AF5">
              <w:rPr>
                <w:b w:val="0"/>
                <w:sz w:val="24"/>
                <w:lang w:val="en-GB"/>
              </w:rPr>
              <w:t>M. Osiecki, A. Fortońska, M. Balik, “Comparative analysis of legal regulations on cybersecurity in regards to usage of drones”, "Transportation Research Procedia" 2024, Vol. 81, s. 138-147.</w:t>
            </w:r>
          </w:p>
          <w:p w14:paraId="6509F62B" w14:textId="77777777" w:rsidR="00726C29" w:rsidRPr="003D1AF5" w:rsidRDefault="00726C29" w:rsidP="00726C29">
            <w:pPr>
              <w:spacing w:after="179" w:line="276" w:lineRule="auto"/>
              <w:ind w:left="0"/>
              <w:rPr>
                <w:sz w:val="24"/>
                <w:lang w:val="en-GB"/>
              </w:rPr>
            </w:pPr>
            <w:r w:rsidRPr="003D1AF5">
              <w:rPr>
                <w:b w:val="0"/>
                <w:sz w:val="24"/>
                <w:lang w:val="en-GB"/>
              </w:rPr>
              <w:t>D. Jeyakodi, Cybersecurity [w:] B. Scott red., The Law of Unmanned Aircraft Systems, Alphen aan den Rijn 2022, s. 175-188.</w:t>
            </w:r>
          </w:p>
          <w:p w14:paraId="76C00776" w14:textId="4A35C2EF" w:rsidR="00726C29" w:rsidRPr="003D1AF5" w:rsidRDefault="00726C29" w:rsidP="00726C29">
            <w:pPr>
              <w:spacing w:line="276" w:lineRule="auto"/>
              <w:ind w:left="70"/>
              <w:rPr>
                <w:sz w:val="24"/>
                <w:lang w:val="en-GB"/>
              </w:rPr>
            </w:pPr>
            <w:r w:rsidRPr="003D1AF5">
              <w:rPr>
                <w:b w:val="0"/>
                <w:sz w:val="24"/>
              </w:rPr>
              <w:t>W. Wyszywacz, Bezpieczeństwo operacji lotniczych w aspekcie szkolenia i pracy operatorów bezzałogowych statków powietrznych [w:] M. Feltynowski red., Wykorzystanie bezzałogowych platform powietrznych w operacjach na rzecz bezpieczeństwa publicznego, Józefów 2019, s. 103-116.</w:t>
            </w:r>
          </w:p>
        </w:tc>
      </w:tr>
      <w:tr w:rsidR="002E364B" w14:paraId="100B9ABB" w14:textId="77777777">
        <w:tblPrEx>
          <w:tblCellMar>
            <w:left w:w="114" w:type="dxa"/>
            <w:bottom w:w="57" w:type="dxa"/>
            <w:right w:w="71" w:type="dxa"/>
          </w:tblCellMar>
        </w:tblPrEx>
        <w:trPr>
          <w:trHeight w:val="450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60A14BF" w14:textId="77777777" w:rsidR="002E364B" w:rsidRPr="003D1AF5" w:rsidRDefault="003D1AF5" w:rsidP="003D1AF5">
            <w:pPr>
              <w:spacing w:line="276" w:lineRule="auto"/>
              <w:ind w:left="0"/>
              <w:rPr>
                <w:sz w:val="24"/>
              </w:rPr>
            </w:pPr>
            <w:r w:rsidRPr="003D1AF5">
              <w:rPr>
                <w:sz w:val="24"/>
              </w:rPr>
              <w:t>Literatura uzupełniająca</w:t>
            </w:r>
          </w:p>
        </w:tc>
        <w:tc>
          <w:tcPr>
            <w:tcW w:w="8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D99F" w14:textId="77777777" w:rsidR="002E364B" w:rsidRPr="003D1AF5" w:rsidRDefault="002E364B" w:rsidP="003D1AF5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2E364B" w14:paraId="41D4C93E" w14:textId="77777777">
        <w:tblPrEx>
          <w:tblCellMar>
            <w:left w:w="114" w:type="dxa"/>
            <w:bottom w:w="57" w:type="dxa"/>
            <w:right w:w="71" w:type="dxa"/>
          </w:tblCellMar>
        </w:tblPrEx>
        <w:trPr>
          <w:trHeight w:val="898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83BB5FA" w14:textId="77777777" w:rsidR="002E364B" w:rsidRPr="003D1AF5" w:rsidRDefault="003D1AF5" w:rsidP="003D1AF5">
            <w:pPr>
              <w:spacing w:line="276" w:lineRule="auto"/>
              <w:ind w:left="0"/>
              <w:rPr>
                <w:sz w:val="24"/>
              </w:rPr>
            </w:pPr>
            <w:r w:rsidRPr="003D1AF5">
              <w:rPr>
                <w:sz w:val="24"/>
              </w:rPr>
              <w:lastRenderedPageBreak/>
              <w:t>Miejsce realizacji</w:t>
            </w:r>
          </w:p>
        </w:tc>
        <w:tc>
          <w:tcPr>
            <w:tcW w:w="8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9C55" w14:textId="77777777" w:rsidR="00E53732" w:rsidRPr="00800243" w:rsidRDefault="00E53732" w:rsidP="00E53732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800243">
              <w:rPr>
                <w:b w:val="0"/>
                <w:bCs/>
                <w:sz w:val="24"/>
              </w:rPr>
              <w:t xml:space="preserve">Uczelnia Łazarskiego </w:t>
            </w:r>
          </w:p>
          <w:p w14:paraId="11BD0CC6" w14:textId="77777777" w:rsidR="00E53732" w:rsidRPr="00800243" w:rsidRDefault="00E53732" w:rsidP="00E53732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800243">
              <w:rPr>
                <w:b w:val="0"/>
                <w:bCs/>
                <w:sz w:val="24"/>
              </w:rPr>
              <w:t>ul. Świeradowska 43 02-662 Warszawa</w:t>
            </w:r>
          </w:p>
          <w:p w14:paraId="2759F9E7" w14:textId="1C9FBBA3" w:rsidR="002E364B" w:rsidRPr="003D1AF5" w:rsidRDefault="00E53732" w:rsidP="00E53732">
            <w:pPr>
              <w:spacing w:line="276" w:lineRule="auto"/>
              <w:ind w:left="0"/>
              <w:rPr>
                <w:sz w:val="24"/>
              </w:rPr>
            </w:pPr>
            <w:r w:rsidRPr="00800243">
              <w:rPr>
                <w:b w:val="0"/>
                <w:bCs/>
                <w:sz w:val="24"/>
              </w:rPr>
              <w:t>Sale według planu zajęć.</w:t>
            </w:r>
          </w:p>
        </w:tc>
      </w:tr>
    </w:tbl>
    <w:p w14:paraId="1B391D74" w14:textId="77777777" w:rsidR="00697AC1" w:rsidRDefault="00697AC1"/>
    <w:sectPr w:rsidR="00697AC1">
      <w:pgSz w:w="11906" w:h="16838"/>
      <w:pgMar w:top="572" w:right="1440" w:bottom="57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64B"/>
    <w:rsid w:val="001A1336"/>
    <w:rsid w:val="001A7EA0"/>
    <w:rsid w:val="002E364B"/>
    <w:rsid w:val="003D1AF5"/>
    <w:rsid w:val="00461E4C"/>
    <w:rsid w:val="00697AC1"/>
    <w:rsid w:val="00726C29"/>
    <w:rsid w:val="009713AA"/>
    <w:rsid w:val="00A06F0B"/>
    <w:rsid w:val="00A83A73"/>
    <w:rsid w:val="00D8768E"/>
    <w:rsid w:val="00E5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7AB2"/>
  <w15:docId w15:val="{871D93D5-5AD1-8B4C-A295-3A6ACF05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C29"/>
    <w:pPr>
      <w:spacing w:after="0" w:line="259" w:lineRule="auto"/>
      <w:ind w:left="3668"/>
    </w:pPr>
    <w:rPr>
      <w:rFonts w:ascii="Calibri" w:eastAsia="Calibri" w:hAnsi="Calibri" w:cs="Calibri"/>
      <w:b/>
      <w:color w:val="000000"/>
      <w:sz w:val="20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940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nr 4. Bezpieczeństwo i zagrożenia w operacjach lotnictwa bezzałogowego</dc:title>
  <dc:subject>Projekt pn. „Administrowanie przestrzenią powietrzną przyszłości – edukacja poprzez symulację i praktykę na potrzeby gospodarki przyszłości”</dc:subject>
  <dc:creator>Rada Założycielska Specjalności</dc:creator>
  <cp:keywords>Edukacja; FunduszeEuropejskie; FunduszeUE; szkolnictwo wyższe; higher education; drony; bezzałogowe statki powietrzne</cp:keywords>
  <dc:description>Licencja Uznanie autorstwa CC BY 4.0</dc:description>
  <cp:lastModifiedBy>Dobrochna Minich</cp:lastModifiedBy>
  <cp:revision>7</cp:revision>
  <dcterms:created xsi:type="dcterms:W3CDTF">2025-06-16T09:12:00Z</dcterms:created>
  <dcterms:modified xsi:type="dcterms:W3CDTF">2025-06-17T09:01:00Z</dcterms:modified>
  <cp:category>Produkt Projektu o numerze FERS.01.05-IP.08-0263/23</cp:category>
</cp:coreProperties>
</file>