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52F93366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7E0926">
        <w:rPr>
          <w:spacing w:val="10"/>
          <w:sz w:val="28"/>
          <w:szCs w:val="28"/>
        </w:rPr>
        <w:t>05</w:t>
      </w:r>
      <w:r>
        <w:rPr>
          <w:spacing w:val="10"/>
          <w:sz w:val="28"/>
          <w:szCs w:val="28"/>
        </w:rPr>
        <w:t>.0</w:t>
      </w:r>
      <w:r w:rsidR="007E0926">
        <w:rPr>
          <w:spacing w:val="10"/>
          <w:sz w:val="28"/>
          <w:szCs w:val="28"/>
        </w:rPr>
        <w:t>3</w:t>
      </w:r>
      <w:r>
        <w:rPr>
          <w:spacing w:val="10"/>
          <w:sz w:val="28"/>
          <w:szCs w:val="28"/>
        </w:rPr>
        <w:t>.2025 r.</w:t>
      </w:r>
    </w:p>
    <w:p w14:paraId="02F41855" w14:textId="50D74FF0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7E0926">
        <w:rPr>
          <w:spacing w:val="10"/>
          <w:sz w:val="28"/>
          <w:szCs w:val="28"/>
        </w:rPr>
        <w:t>2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60885582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23CCC716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146764AA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19AC3794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374C93D" w14:textId="793970DB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6EB1DB2B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08499E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D7F0CD9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722E6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03511AD9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56064859" w14:textId="4ABA4F89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A126B0D" w14:textId="2CD8ADA0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3FA1C111" w14:textId="411536F6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4AC43C0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8CE478F" w14:textId="333AFF0E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114B0F29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6F4127EF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662794" w14:textId="7522A3C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18FBAC78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3)</w:t>
            </w:r>
          </w:p>
        </w:tc>
        <w:tc>
          <w:tcPr>
            <w:tcW w:w="1275" w:type="dxa"/>
          </w:tcPr>
          <w:p w14:paraId="2D3C4223" w14:textId="77653F05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90C15D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480D26ED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 xml:space="preserve">Zajęcia w ramach zmodyfikowanych przedmiotów dla specjalności </w:t>
            </w:r>
            <w:r w:rsidR="00465B06">
              <w:rPr>
                <w:rFonts w:cstheme="minorHAnsi"/>
                <w:sz w:val="24"/>
                <w:szCs w:val="24"/>
              </w:rPr>
              <w:t xml:space="preserve"> Administrowanie</w:t>
            </w:r>
            <w:r w:rsidRPr="00BF6572">
              <w:rPr>
                <w:rFonts w:cstheme="minorHAnsi"/>
                <w:sz w:val="24"/>
                <w:szCs w:val="24"/>
              </w:rPr>
              <w:t xml:space="preserve"> Ruchem Lotniczym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C4388CB" w14:textId="5066DFE2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69C407DA" w14:textId="77777777" w:rsidTr="00E35125">
        <w:tc>
          <w:tcPr>
            <w:tcW w:w="705" w:type="dxa"/>
          </w:tcPr>
          <w:p w14:paraId="7DFF623E" w14:textId="672E91B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423DD469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4)</w:t>
            </w:r>
          </w:p>
        </w:tc>
        <w:tc>
          <w:tcPr>
            <w:tcW w:w="1275" w:type="dxa"/>
          </w:tcPr>
          <w:p w14:paraId="568357AE" w14:textId="0B33E77E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4B66BC82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55EADA14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DBD0CAE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F2AF056" w14:textId="489C39C4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Sala 269, 270</w:t>
            </w:r>
          </w:p>
        </w:tc>
        <w:tc>
          <w:tcPr>
            <w:tcW w:w="1842" w:type="dxa"/>
          </w:tcPr>
          <w:p w14:paraId="7D52BA5A" w14:textId="2C60E3C7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B06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574F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875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Bartosz Osmola</cp:lastModifiedBy>
  <cp:revision>11</cp:revision>
  <cp:lastPrinted>2024-07-17T07:55:00Z</cp:lastPrinted>
  <dcterms:created xsi:type="dcterms:W3CDTF">2025-03-05T13:30:00Z</dcterms:created>
  <dcterms:modified xsi:type="dcterms:W3CDTF">2025-03-05T20:48:00Z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