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D9" w:rsidRPr="00AE309D" w:rsidRDefault="005B2CD9" w:rsidP="005B2CD9">
      <w:pPr>
        <w:rPr>
          <w:rFonts w:ascii="Arial" w:hAnsi="Arial" w:cs="Arial"/>
        </w:rPr>
      </w:pPr>
    </w:p>
    <w:p w:rsidR="005B2CD9" w:rsidRPr="00AE309D" w:rsidRDefault="005B2CD9" w:rsidP="005B2CD9">
      <w:pPr>
        <w:rPr>
          <w:rFonts w:ascii="Arial" w:hAnsi="Arial" w:cs="Arial"/>
        </w:rPr>
      </w:pPr>
    </w:p>
    <w:p w:rsidR="005B2CD9" w:rsidRPr="00AE309D" w:rsidRDefault="005B2CD9" w:rsidP="005B2CD9">
      <w:pPr>
        <w:rPr>
          <w:rFonts w:ascii="Arial" w:hAnsi="Arial" w:cs="Arial"/>
        </w:rPr>
      </w:pPr>
    </w:p>
    <w:p w:rsidR="005B2CD9" w:rsidRPr="00AE309D" w:rsidRDefault="005B2CD9" w:rsidP="005B2CD9">
      <w:pPr>
        <w:spacing w:line="276" w:lineRule="auto"/>
        <w:rPr>
          <w:rFonts w:ascii="Arial" w:hAnsi="Arial" w:cs="Arial"/>
        </w:rPr>
      </w:pPr>
    </w:p>
    <w:p w:rsidR="005B2CD9" w:rsidRPr="00AE309D" w:rsidRDefault="005B2CD9" w:rsidP="005B2CD9">
      <w:pPr>
        <w:spacing w:line="276" w:lineRule="auto"/>
        <w:jc w:val="center"/>
        <w:rPr>
          <w:rFonts w:ascii="Arial" w:hAnsi="Arial" w:cs="Arial"/>
          <w:b/>
        </w:rPr>
      </w:pPr>
      <w:r w:rsidRPr="00AE309D">
        <w:rPr>
          <w:rFonts w:ascii="Arial" w:hAnsi="Arial" w:cs="Arial"/>
          <w:b/>
        </w:rPr>
        <w:t>ZAPYTANIE OFERTOWE</w:t>
      </w:r>
    </w:p>
    <w:p w:rsidR="005B2CD9" w:rsidRPr="00AE309D" w:rsidRDefault="005B2CD9" w:rsidP="005B2CD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B2CD9" w:rsidRPr="00AE309D" w:rsidRDefault="005B2CD9" w:rsidP="005B2CD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B2CD9" w:rsidRPr="00AE309D" w:rsidRDefault="005B2CD9" w:rsidP="005B2CD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309D">
        <w:rPr>
          <w:rFonts w:ascii="Arial" w:hAnsi="Arial" w:cs="Arial"/>
          <w:b/>
          <w:sz w:val="24"/>
          <w:szCs w:val="24"/>
        </w:rPr>
        <w:t>Podmiot Uczelnia Łazarskiego</w:t>
      </w:r>
    </w:p>
    <w:p w:rsidR="005B2CD9" w:rsidRPr="00AE309D" w:rsidRDefault="00C54010" w:rsidP="005B2CD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309D">
        <w:rPr>
          <w:rFonts w:ascii="Arial" w:hAnsi="Arial" w:cs="Arial"/>
          <w:b/>
          <w:sz w:val="24"/>
          <w:szCs w:val="24"/>
        </w:rPr>
        <w:t>r</w:t>
      </w:r>
      <w:r w:rsidR="005B2CD9" w:rsidRPr="00AE309D">
        <w:rPr>
          <w:rFonts w:ascii="Arial" w:hAnsi="Arial" w:cs="Arial"/>
          <w:b/>
          <w:sz w:val="24"/>
          <w:szCs w:val="24"/>
        </w:rPr>
        <w:t>ealizująca projekt „</w:t>
      </w:r>
      <w:r w:rsidR="009C08A3" w:rsidRPr="00AE309D">
        <w:rPr>
          <w:rFonts w:ascii="Arial" w:hAnsi="Arial" w:cs="Arial"/>
          <w:b/>
          <w:sz w:val="24"/>
          <w:szCs w:val="24"/>
        </w:rPr>
        <w:t>Prawo gospodarcze i cywilne dla kadr sądów powszechnych apelacji łódzkiej i warszawskiej</w:t>
      </w:r>
      <w:r w:rsidR="005B2CD9" w:rsidRPr="00AE309D">
        <w:rPr>
          <w:rFonts w:ascii="Arial" w:hAnsi="Arial" w:cs="Arial"/>
          <w:b/>
          <w:sz w:val="24"/>
          <w:szCs w:val="24"/>
        </w:rPr>
        <w:t>”</w:t>
      </w:r>
    </w:p>
    <w:p w:rsidR="005B2CD9" w:rsidRPr="00AE309D" w:rsidRDefault="00C54010" w:rsidP="005B2CD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309D">
        <w:rPr>
          <w:rFonts w:ascii="Arial" w:hAnsi="Arial" w:cs="Arial"/>
          <w:b/>
          <w:sz w:val="24"/>
          <w:szCs w:val="24"/>
        </w:rPr>
        <w:t>n</w:t>
      </w:r>
      <w:r w:rsidR="009E3E05" w:rsidRPr="00AE309D">
        <w:rPr>
          <w:rFonts w:ascii="Arial" w:hAnsi="Arial" w:cs="Arial"/>
          <w:b/>
          <w:sz w:val="24"/>
          <w:szCs w:val="24"/>
        </w:rPr>
        <w:t>r</w:t>
      </w:r>
      <w:r w:rsidR="005B2CD9" w:rsidRPr="00AE309D">
        <w:rPr>
          <w:rFonts w:ascii="Arial" w:hAnsi="Arial" w:cs="Arial"/>
          <w:b/>
          <w:sz w:val="24"/>
          <w:szCs w:val="24"/>
        </w:rPr>
        <w:t xml:space="preserve"> umowy </w:t>
      </w:r>
      <w:r w:rsidR="009C08A3" w:rsidRPr="00AE309D">
        <w:rPr>
          <w:rFonts w:ascii="Arial" w:hAnsi="Arial" w:cs="Arial"/>
          <w:b/>
          <w:sz w:val="24"/>
          <w:szCs w:val="24"/>
        </w:rPr>
        <w:t>POWR.02.17.00-00-0045/16-00</w:t>
      </w:r>
    </w:p>
    <w:p w:rsidR="005B2CD9" w:rsidRPr="00AE309D" w:rsidRDefault="005B2CD9" w:rsidP="005B2C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B2CD9" w:rsidRPr="00AE309D" w:rsidRDefault="005B2CD9" w:rsidP="005B2C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B2CD9" w:rsidRPr="00AE309D" w:rsidRDefault="009E3E05" w:rsidP="005B2C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309D">
        <w:rPr>
          <w:rFonts w:ascii="Arial" w:hAnsi="Arial" w:cs="Arial"/>
          <w:sz w:val="24"/>
          <w:szCs w:val="24"/>
        </w:rPr>
        <w:t>w</w:t>
      </w:r>
      <w:r w:rsidR="005B2CD9" w:rsidRPr="00AE309D">
        <w:rPr>
          <w:rFonts w:ascii="Arial" w:hAnsi="Arial" w:cs="Arial"/>
          <w:sz w:val="24"/>
          <w:szCs w:val="24"/>
        </w:rPr>
        <w:t xml:space="preserve"> partnerstwie z </w:t>
      </w:r>
      <w:r w:rsidR="009C08A3" w:rsidRPr="00AE309D">
        <w:rPr>
          <w:rFonts w:ascii="Arial" w:hAnsi="Arial" w:cs="Arial"/>
          <w:sz w:val="24"/>
          <w:szCs w:val="24"/>
        </w:rPr>
        <w:t>Uniwersytetem Warszawskim i Uniwersytetem Łódzkim</w:t>
      </w:r>
    </w:p>
    <w:p w:rsidR="005B2CD9" w:rsidRPr="00AE309D" w:rsidRDefault="00A7293E" w:rsidP="005B2C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309D">
        <w:rPr>
          <w:rFonts w:ascii="Arial" w:hAnsi="Arial" w:cs="Arial"/>
          <w:sz w:val="24"/>
          <w:szCs w:val="24"/>
        </w:rPr>
        <w:t>z</w:t>
      </w:r>
      <w:r w:rsidR="005B2CD9" w:rsidRPr="00AE309D">
        <w:rPr>
          <w:rFonts w:ascii="Arial" w:hAnsi="Arial" w:cs="Arial"/>
          <w:sz w:val="24"/>
          <w:szCs w:val="24"/>
        </w:rPr>
        <w:t>aprasza do złożenia oferty dotyczącej</w:t>
      </w:r>
    </w:p>
    <w:p w:rsidR="005B2CD9" w:rsidRPr="00AE309D" w:rsidRDefault="00452C9E" w:rsidP="005B2CD9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E309D">
        <w:rPr>
          <w:rFonts w:ascii="Arial" w:hAnsi="Arial" w:cs="Arial"/>
          <w:b/>
          <w:i/>
          <w:sz w:val="24"/>
          <w:szCs w:val="24"/>
        </w:rPr>
        <w:t>Wyboru kandydata na stanowisko Kierownika merytorycznego projektu.</w:t>
      </w:r>
    </w:p>
    <w:p w:rsidR="005B2CD9" w:rsidRPr="00AE309D" w:rsidRDefault="005B2CD9" w:rsidP="005B2CD9">
      <w:pPr>
        <w:rPr>
          <w:rFonts w:ascii="Arial" w:hAnsi="Arial" w:cs="Arial"/>
          <w:sz w:val="24"/>
          <w:szCs w:val="24"/>
        </w:rPr>
      </w:pP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jc w:val="center"/>
        <w:rPr>
          <w:rFonts w:ascii="Arial" w:hAnsi="Arial" w:cs="Arial"/>
          <w:sz w:val="20"/>
          <w:szCs w:val="20"/>
        </w:rPr>
      </w:pPr>
    </w:p>
    <w:p w:rsidR="005B2CD9" w:rsidRPr="00AE309D" w:rsidRDefault="005B2CD9" w:rsidP="005B2CD9">
      <w:pPr>
        <w:jc w:val="center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Warszawa, </w:t>
      </w:r>
      <w:r w:rsidR="00A63C03" w:rsidRPr="00AE309D">
        <w:rPr>
          <w:rFonts w:ascii="Arial" w:hAnsi="Arial" w:cs="Arial"/>
          <w:sz w:val="20"/>
          <w:szCs w:val="20"/>
        </w:rPr>
        <w:t>14.03.2017</w:t>
      </w:r>
    </w:p>
    <w:p w:rsidR="005B2CD9" w:rsidRPr="00AE309D" w:rsidRDefault="005B2CD9" w:rsidP="005B2CD9">
      <w:pPr>
        <w:rPr>
          <w:rFonts w:ascii="Arial" w:hAnsi="Arial" w:cs="Arial"/>
          <w:sz w:val="20"/>
          <w:szCs w:val="20"/>
        </w:rPr>
      </w:pPr>
    </w:p>
    <w:p w:rsidR="009E3E05" w:rsidRPr="00AE309D" w:rsidRDefault="009E3E05">
      <w:pPr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br w:type="page"/>
      </w:r>
    </w:p>
    <w:p w:rsidR="009E3E05" w:rsidRPr="00AE309D" w:rsidRDefault="009E3E05" w:rsidP="005B2CD9">
      <w:pPr>
        <w:rPr>
          <w:rFonts w:ascii="Arial" w:hAnsi="Arial" w:cs="Arial"/>
          <w:sz w:val="20"/>
          <w:szCs w:val="20"/>
        </w:rPr>
      </w:pPr>
    </w:p>
    <w:p w:rsidR="007507C5" w:rsidRPr="00AE309D" w:rsidRDefault="007507C5" w:rsidP="00C7048B">
      <w:pPr>
        <w:jc w:val="center"/>
        <w:rPr>
          <w:rFonts w:ascii="Arial" w:hAnsi="Arial" w:cs="Arial"/>
          <w:sz w:val="20"/>
          <w:szCs w:val="20"/>
        </w:rPr>
      </w:pPr>
    </w:p>
    <w:p w:rsidR="007507C5" w:rsidRPr="00AE309D" w:rsidRDefault="007507C5" w:rsidP="00C7048B">
      <w:pPr>
        <w:jc w:val="center"/>
        <w:rPr>
          <w:rFonts w:ascii="Arial" w:hAnsi="Arial" w:cs="Arial"/>
          <w:sz w:val="20"/>
          <w:szCs w:val="20"/>
        </w:rPr>
      </w:pPr>
    </w:p>
    <w:p w:rsidR="005B2CD9" w:rsidRPr="00AE309D" w:rsidRDefault="00903397" w:rsidP="00C7048B">
      <w:pPr>
        <w:jc w:val="center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ZAPYTANIE OFERTOWE</w:t>
      </w:r>
      <w:r w:rsidR="00A76076" w:rsidRPr="00AE309D">
        <w:rPr>
          <w:rFonts w:ascii="Arial" w:hAnsi="Arial" w:cs="Arial"/>
          <w:sz w:val="20"/>
          <w:szCs w:val="20"/>
        </w:rPr>
        <w:t xml:space="preserve"> O CENĘ</w:t>
      </w:r>
      <w:r w:rsidRPr="00AE309D">
        <w:rPr>
          <w:rFonts w:ascii="Arial" w:hAnsi="Arial" w:cs="Arial"/>
          <w:sz w:val="20"/>
          <w:szCs w:val="20"/>
        </w:rPr>
        <w:t xml:space="preserve"> nr</w:t>
      </w:r>
      <w:r w:rsidR="00452C9E" w:rsidRPr="00AE309D">
        <w:rPr>
          <w:rFonts w:ascii="Arial" w:hAnsi="Arial" w:cs="Arial"/>
          <w:sz w:val="20"/>
          <w:szCs w:val="20"/>
        </w:rPr>
        <w:t>1</w:t>
      </w:r>
      <w:r w:rsidR="00A76076" w:rsidRPr="00AE309D">
        <w:rPr>
          <w:rFonts w:ascii="Arial" w:hAnsi="Arial" w:cs="Arial"/>
          <w:sz w:val="20"/>
          <w:szCs w:val="20"/>
        </w:rPr>
        <w:t>/</w:t>
      </w:r>
      <w:r w:rsidR="00085BEF" w:rsidRPr="00AE309D">
        <w:rPr>
          <w:rFonts w:ascii="Arial" w:hAnsi="Arial" w:cs="Arial"/>
          <w:sz w:val="20"/>
          <w:szCs w:val="20"/>
        </w:rPr>
        <w:t>MS/2017</w:t>
      </w:r>
      <w:r w:rsidRPr="00AE309D">
        <w:rPr>
          <w:rFonts w:ascii="Arial" w:hAnsi="Arial" w:cs="Arial"/>
          <w:sz w:val="20"/>
          <w:szCs w:val="20"/>
        </w:rPr>
        <w:t xml:space="preserve"> z dnia </w:t>
      </w:r>
      <w:r w:rsidR="00A63C03" w:rsidRPr="00AE309D">
        <w:rPr>
          <w:rFonts w:ascii="Arial" w:hAnsi="Arial" w:cs="Arial"/>
          <w:sz w:val="20"/>
          <w:szCs w:val="20"/>
        </w:rPr>
        <w:t>14.03.2017</w:t>
      </w:r>
    </w:p>
    <w:p w:rsidR="007507C5" w:rsidRPr="00AE309D" w:rsidRDefault="007507C5" w:rsidP="00C7048B">
      <w:pPr>
        <w:jc w:val="center"/>
        <w:rPr>
          <w:rFonts w:ascii="Arial" w:hAnsi="Arial" w:cs="Arial"/>
          <w:sz w:val="20"/>
          <w:szCs w:val="20"/>
        </w:rPr>
      </w:pPr>
    </w:p>
    <w:p w:rsidR="007507C5" w:rsidRPr="00AE309D" w:rsidRDefault="007507C5" w:rsidP="00C7048B">
      <w:pPr>
        <w:jc w:val="center"/>
        <w:rPr>
          <w:rFonts w:ascii="Arial" w:hAnsi="Arial" w:cs="Arial"/>
          <w:sz w:val="20"/>
          <w:szCs w:val="20"/>
        </w:rPr>
      </w:pPr>
    </w:p>
    <w:p w:rsidR="007507C5" w:rsidRPr="00AE309D" w:rsidRDefault="007507C5" w:rsidP="00C7048B">
      <w:pPr>
        <w:jc w:val="center"/>
        <w:rPr>
          <w:rFonts w:ascii="Arial" w:hAnsi="Arial" w:cs="Arial"/>
          <w:sz w:val="20"/>
          <w:szCs w:val="20"/>
        </w:rPr>
      </w:pPr>
    </w:p>
    <w:p w:rsidR="00903397" w:rsidRPr="00AE309D" w:rsidRDefault="00903397" w:rsidP="007528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3397" w:rsidRPr="00AE309D" w:rsidRDefault="00903397" w:rsidP="00AE30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W związku z realizacją projektu </w:t>
      </w:r>
      <w:r w:rsidR="00A76076" w:rsidRPr="00AE309D">
        <w:rPr>
          <w:rFonts w:ascii="Arial" w:hAnsi="Arial" w:cs="Arial"/>
          <w:sz w:val="20"/>
          <w:szCs w:val="20"/>
        </w:rPr>
        <w:t xml:space="preserve">pn. Prawo gospodarcze i cywilne dla kadr sądów powszechnych apelacji łódzkiej i warszawskiej, realizowanego </w:t>
      </w:r>
      <w:r w:rsidRPr="00AE309D">
        <w:rPr>
          <w:rFonts w:ascii="Arial" w:hAnsi="Arial" w:cs="Arial"/>
          <w:sz w:val="20"/>
          <w:szCs w:val="20"/>
        </w:rPr>
        <w:t>w ramach</w:t>
      </w:r>
      <w:r w:rsidR="00FD546A" w:rsidRPr="00AE309D">
        <w:rPr>
          <w:rFonts w:ascii="Arial" w:hAnsi="Arial" w:cs="Arial"/>
          <w:sz w:val="20"/>
          <w:szCs w:val="20"/>
        </w:rPr>
        <w:t xml:space="preserve"> Osi Priorytetowej</w:t>
      </w:r>
      <w:r w:rsidR="00A76076" w:rsidRPr="00AE309D">
        <w:rPr>
          <w:rFonts w:ascii="Arial" w:hAnsi="Arial" w:cs="Arial"/>
          <w:color w:val="000000" w:themeColor="text1"/>
          <w:sz w:val="20"/>
          <w:szCs w:val="20"/>
        </w:rPr>
        <w:t>II. Efektywne polityki publiczne na rynku pracy, gospodarki i edukacji,</w:t>
      </w:r>
      <w:r w:rsidR="00FD546A" w:rsidRPr="00AE309D">
        <w:rPr>
          <w:rFonts w:ascii="Arial" w:hAnsi="Arial" w:cs="Arial"/>
          <w:sz w:val="20"/>
          <w:szCs w:val="20"/>
        </w:rPr>
        <w:t>Działania</w:t>
      </w:r>
      <w:r w:rsidR="00A76076" w:rsidRPr="00AE309D">
        <w:rPr>
          <w:rFonts w:ascii="Arial" w:hAnsi="Arial" w:cs="Arial"/>
          <w:sz w:val="20"/>
          <w:szCs w:val="20"/>
        </w:rPr>
        <w:t>2.17.</w:t>
      </w:r>
      <w:r w:rsidR="00C54010" w:rsidRPr="00AE309D">
        <w:rPr>
          <w:rFonts w:ascii="Arial" w:hAnsi="Arial" w:cs="Arial"/>
          <w:sz w:val="20"/>
          <w:szCs w:val="20"/>
        </w:rPr>
        <w:t xml:space="preserve"> S</w:t>
      </w:r>
      <w:r w:rsidR="00A76076" w:rsidRPr="00AE309D">
        <w:rPr>
          <w:rFonts w:ascii="Arial" w:hAnsi="Arial" w:cs="Arial"/>
          <w:sz w:val="20"/>
          <w:szCs w:val="20"/>
        </w:rPr>
        <w:t xml:space="preserve">kuteczny wymiar sprawiedliwości, </w:t>
      </w:r>
      <w:r w:rsidR="00FD546A" w:rsidRPr="00AE309D">
        <w:rPr>
          <w:rFonts w:ascii="Arial" w:hAnsi="Arial" w:cs="Arial"/>
          <w:sz w:val="20"/>
          <w:szCs w:val="20"/>
        </w:rPr>
        <w:t xml:space="preserve">Programu Operacyjnego Wiedza Edukacja Rozwój na lata 2014-2020, </w:t>
      </w:r>
      <w:r w:rsidRPr="00AE309D">
        <w:rPr>
          <w:rFonts w:ascii="Arial" w:hAnsi="Arial" w:cs="Arial"/>
          <w:sz w:val="20"/>
          <w:szCs w:val="20"/>
        </w:rPr>
        <w:t xml:space="preserve">współfinansowanego ze środków Unii Europejskiej w ramach Europejskiego Funduszu Społecznego, </w:t>
      </w:r>
      <w:r w:rsidR="00FD546A" w:rsidRPr="00AE309D">
        <w:rPr>
          <w:rFonts w:ascii="Arial" w:hAnsi="Arial" w:cs="Arial"/>
          <w:sz w:val="20"/>
          <w:szCs w:val="20"/>
        </w:rPr>
        <w:t xml:space="preserve">zapraszamy </w:t>
      </w:r>
      <w:r w:rsidRPr="00AE309D">
        <w:rPr>
          <w:rFonts w:ascii="Arial" w:hAnsi="Arial" w:cs="Arial"/>
          <w:sz w:val="20"/>
          <w:szCs w:val="20"/>
        </w:rPr>
        <w:t xml:space="preserve">do złożenia oferty </w:t>
      </w:r>
      <w:r w:rsidR="00452C9E" w:rsidRPr="00AE309D">
        <w:rPr>
          <w:rFonts w:ascii="Arial" w:hAnsi="Arial" w:cs="Arial"/>
          <w:sz w:val="20"/>
          <w:szCs w:val="20"/>
        </w:rPr>
        <w:t>dotyczącej wyboru kandydata na stanowisko Kierownika merytorycznego projektu.</w:t>
      </w:r>
    </w:p>
    <w:p w:rsidR="00FD546A" w:rsidRPr="00AE309D" w:rsidRDefault="00FD546A" w:rsidP="00AE30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527D" w:rsidRPr="00AE309D" w:rsidRDefault="00A9527D" w:rsidP="00AE309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>ZAMAWIAJĄCY</w:t>
      </w:r>
    </w:p>
    <w:p w:rsidR="00A9527D" w:rsidRPr="00AE309D" w:rsidRDefault="00A9527D" w:rsidP="00AE309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Uczelnia Łazarskiego</w:t>
      </w:r>
    </w:p>
    <w:p w:rsidR="00A9527D" w:rsidRPr="00AE309D" w:rsidRDefault="00A9527D" w:rsidP="00AE309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ul Świeradowska 43</w:t>
      </w:r>
    </w:p>
    <w:p w:rsidR="00A9527D" w:rsidRPr="00AE309D" w:rsidRDefault="00A9527D" w:rsidP="00AE309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02-662 Warszawa</w:t>
      </w:r>
    </w:p>
    <w:p w:rsidR="00A9527D" w:rsidRPr="00AE309D" w:rsidRDefault="00A9527D" w:rsidP="00AE309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NIP: 527 02 09</w:t>
      </w:r>
      <w:r w:rsidR="009548C8" w:rsidRPr="00AE309D">
        <w:rPr>
          <w:rFonts w:ascii="Arial" w:hAnsi="Arial" w:cs="Arial"/>
          <w:sz w:val="20"/>
          <w:szCs w:val="20"/>
        </w:rPr>
        <w:t> </w:t>
      </w:r>
      <w:r w:rsidRPr="00AE309D">
        <w:rPr>
          <w:rFonts w:ascii="Arial" w:hAnsi="Arial" w:cs="Arial"/>
          <w:sz w:val="20"/>
          <w:szCs w:val="20"/>
        </w:rPr>
        <w:t>936</w:t>
      </w:r>
    </w:p>
    <w:p w:rsidR="009548C8" w:rsidRPr="00AE309D" w:rsidRDefault="009548C8" w:rsidP="00AE30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9527D" w:rsidRPr="00AE309D" w:rsidRDefault="00C7048B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>INFORMACJE OGÓLNE</w:t>
      </w:r>
    </w:p>
    <w:p w:rsidR="00C7048B" w:rsidRPr="00AE309D" w:rsidRDefault="00C7048B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E464D" w:rsidRPr="00AE309D" w:rsidRDefault="00C7048B" w:rsidP="00AE309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Zamawiający nie jest zobligowany do stosowania Ustawy z dnia 29 stycznia 2004r. Prawo Zamówień Publicznych (Dz. U. z 2007r. nr 223, poz.1655 z późniejszymi zmianami). Do niniejszego Zapytania Ofertowego nie stosuje się w/w Ustawy. Postępowanie prowadzone jest  zachowaniem zasady konkurencyjności określonej w „Wytycznych w zakresie kwalifikowalności wydatków w ramach Europejskiego Funduszu Rozwoju Regionalnego, Europejskiego Funduszu Społecznego oraz Funduszu Spójności na lata 2014-2020”.</w:t>
      </w:r>
    </w:p>
    <w:p w:rsidR="00C7048B" w:rsidRPr="00AE309D" w:rsidRDefault="009548C8" w:rsidP="00AE309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Zgodnie z normami zawartymi w W</w:t>
      </w:r>
      <w:r w:rsidR="00C7048B" w:rsidRPr="00AE309D">
        <w:rPr>
          <w:rFonts w:ascii="Arial" w:hAnsi="Arial" w:cs="Arial"/>
          <w:sz w:val="20"/>
          <w:szCs w:val="20"/>
        </w:rPr>
        <w:t xml:space="preserve">ytycznych, postępowanie realizowane jest </w:t>
      </w:r>
      <w:r w:rsidRPr="00AE309D">
        <w:rPr>
          <w:rFonts w:ascii="Arial" w:hAnsi="Arial" w:cs="Arial"/>
          <w:sz w:val="20"/>
          <w:szCs w:val="20"/>
        </w:rPr>
        <w:t>w sposób zapewniający przejrzystość, z zachowaniem zasad uczciwej konkurencji i równego traktowania wykonawców.</w:t>
      </w:r>
    </w:p>
    <w:p w:rsidR="00FD546A" w:rsidRPr="00AE309D" w:rsidRDefault="00FD546A" w:rsidP="00AE309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Szacunkowa wartość niniejszego zamówienia nie przekracza 50 tys. PLN netto, tj. bez podatku od towarów i usług (VAT), a postępowanie prowadzone jest w formie rozeznania rynku określonego w: „Wytycznych w zakresie kwalifikowalności wydatków w ramach Europejskiego Funduszu Rozwoju Regionalnego, Europejskiego Funduszu Społecznego oraz Funduszu Spójności na lata 2014-2020”.</w:t>
      </w:r>
    </w:p>
    <w:p w:rsidR="00FD546A" w:rsidRPr="00AE309D" w:rsidRDefault="00CE667D" w:rsidP="00AE309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eastAsia="Calibri" w:hAnsi="Arial" w:cs="Arial"/>
          <w:sz w:val="20"/>
          <w:szCs w:val="20"/>
        </w:rPr>
        <w:t>Zamawiający zastrzega sobie prawo do unieważnienia niniejszego postępowania na każdym etapie bez podawania przyczyny.</w:t>
      </w:r>
    </w:p>
    <w:p w:rsidR="00FD546A" w:rsidRPr="00AE309D" w:rsidRDefault="00FD546A" w:rsidP="00AE309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color w:val="000000"/>
          <w:sz w:val="20"/>
          <w:szCs w:val="20"/>
        </w:rPr>
        <w:t>Zamawiający nie dopuszcza składnia ofert częściowych ani wariantowych.</w:t>
      </w:r>
    </w:p>
    <w:p w:rsidR="009548C8" w:rsidRPr="00AE309D" w:rsidRDefault="009548C8" w:rsidP="00AE309D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E464D" w:rsidRPr="00AE309D" w:rsidRDefault="006B3C01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>PRZEDMIOT ZAMÓWIENIA</w:t>
      </w:r>
    </w:p>
    <w:p w:rsidR="00FE7CBC" w:rsidRPr="00AE309D" w:rsidRDefault="006B3C01" w:rsidP="00AE309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Przedmiotem niniejszego zamówienia jest</w:t>
      </w:r>
      <w:r w:rsidR="00452C9E" w:rsidRPr="00AE309D">
        <w:rPr>
          <w:rFonts w:ascii="Arial" w:hAnsi="Arial" w:cs="Arial"/>
          <w:sz w:val="20"/>
          <w:szCs w:val="20"/>
        </w:rPr>
        <w:t>wybór kandydata na stanowisko Kierownika merytorycznego projektu.</w:t>
      </w:r>
    </w:p>
    <w:p w:rsidR="006B3C01" w:rsidRPr="00AE309D" w:rsidRDefault="006B3C01" w:rsidP="00AE309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Nazwa i kod określone we Wspólnym Słowniku Zamówień (CPV):</w:t>
      </w:r>
    </w:p>
    <w:p w:rsidR="00387DF0" w:rsidRDefault="00452C9E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79420000-4–Usługi związane z zarządzaniem</w:t>
      </w:r>
    </w:p>
    <w:p w:rsidR="00011A7D" w:rsidRDefault="00011A7D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11A7D" w:rsidRPr="00AE309D" w:rsidRDefault="00011A7D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3980" w:rsidRPr="00AE309D" w:rsidRDefault="00452C9E" w:rsidP="00AE309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lastRenderedPageBreak/>
        <w:t xml:space="preserve">Do zadań Kierownika Projektu będzie należało m.in.: </w:t>
      </w:r>
    </w:p>
    <w:p w:rsidR="00452C9E" w:rsidRPr="00AE309D" w:rsidRDefault="00452C9E" w:rsidP="00AE309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współpraca z prezesami sądów apelacji warszawskiej i apelacji łódzkiej – okręg płocki w zakresie bieżącego przygotowania i aktualizacji zawartości merytorycznej szkoleń;</w:t>
      </w:r>
    </w:p>
    <w:p w:rsidR="00452C9E" w:rsidRPr="00AE309D" w:rsidRDefault="00452C9E" w:rsidP="00AE309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konsultacje listy obszarów tematycznych wskazanych w poszczególnych okręgach apelacji warszawskiej i apelacji łódzkiej – okręg płocki;</w:t>
      </w:r>
    </w:p>
    <w:p w:rsidR="00452C9E" w:rsidRPr="00AE309D" w:rsidRDefault="00452C9E" w:rsidP="00AE309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przygotowanie merytoryczne wytycznych do programów szkoleń;</w:t>
      </w:r>
    </w:p>
    <w:p w:rsidR="00452C9E" w:rsidRPr="00AE309D" w:rsidRDefault="00452C9E" w:rsidP="00AE309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wybór pod względem merytorycznym ekspertów odpowiedzialnych za przeprowadzenie szkoleń;</w:t>
      </w:r>
    </w:p>
    <w:p w:rsidR="00452C9E" w:rsidRPr="00AE309D" w:rsidRDefault="00452C9E" w:rsidP="00AE309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współpraca z ekspertami odpowiedzialnymi za przygotowanie programów, testów i materiałów w zakresie ich zawartości merytorycznej;</w:t>
      </w:r>
    </w:p>
    <w:p w:rsidR="00452C9E" w:rsidRPr="00AE309D" w:rsidRDefault="00452C9E" w:rsidP="00AE309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weryfikacja pod względem merytorycznym: programów szkoleń, materiałów szkoleniowych, pre-testów i post-testów i ich zatwierdzenie;</w:t>
      </w:r>
    </w:p>
    <w:p w:rsidR="00452C9E" w:rsidRDefault="00452C9E" w:rsidP="00AE309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nadzór merytoryczny nad realizacją szkoleń (dotyczy szkoleń stacjonarnych i on-line)</w:t>
      </w:r>
      <w:r w:rsidR="003322C4" w:rsidRPr="00AE309D">
        <w:rPr>
          <w:rFonts w:ascii="Arial" w:hAnsi="Arial" w:cs="Arial"/>
          <w:sz w:val="20"/>
          <w:szCs w:val="20"/>
        </w:rPr>
        <w:t>;</w:t>
      </w:r>
    </w:p>
    <w:p w:rsidR="00C70BCA" w:rsidRPr="00AE309D" w:rsidRDefault="00C70BCA" w:rsidP="00C70BCA">
      <w:pPr>
        <w:pStyle w:val="Akapitzlist"/>
        <w:spacing w:after="12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87DF0" w:rsidRPr="00AE309D" w:rsidRDefault="00BB7F46" w:rsidP="00AE309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Rodzaj umowy: umowa zlecenie w wymiarze </w:t>
      </w:r>
      <w:r w:rsidR="006A24CF">
        <w:rPr>
          <w:rFonts w:ascii="Arial" w:hAnsi="Arial" w:cs="Arial"/>
          <w:sz w:val="20"/>
          <w:szCs w:val="20"/>
        </w:rPr>
        <w:t>do</w:t>
      </w:r>
      <w:r w:rsidR="00163EE6" w:rsidRPr="00AE309D">
        <w:rPr>
          <w:rFonts w:ascii="Arial" w:hAnsi="Arial" w:cs="Arial"/>
          <w:sz w:val="20"/>
          <w:szCs w:val="20"/>
        </w:rPr>
        <w:t xml:space="preserve"> 40</w:t>
      </w:r>
      <w:r w:rsidRPr="00AE309D">
        <w:rPr>
          <w:rFonts w:ascii="Arial" w:hAnsi="Arial" w:cs="Arial"/>
          <w:sz w:val="20"/>
          <w:szCs w:val="20"/>
        </w:rPr>
        <w:t xml:space="preserve"> godzin miesięcznie w okresie realizacji projektu pt. „Prawo gospodarcze i cywilne dla kadr sądów powszechnych apelacji łódzkiej i warszawskiej” w okresie od 01.04.2017 do dnia 30.04.2019 r.</w:t>
      </w:r>
    </w:p>
    <w:p w:rsidR="00833980" w:rsidRPr="00AE309D" w:rsidRDefault="009E3E05" w:rsidP="00AE309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Wynagrodzenie współfinansowane będzie ze środków Unii Europejskiej w ramach Europejskiego Funduszu Społecznego</w:t>
      </w:r>
      <w:r w:rsidR="001E72D7" w:rsidRPr="00AE309D">
        <w:rPr>
          <w:rFonts w:ascii="Arial" w:hAnsi="Arial" w:cs="Arial"/>
          <w:sz w:val="20"/>
          <w:szCs w:val="20"/>
        </w:rPr>
        <w:t>.</w:t>
      </w:r>
    </w:p>
    <w:p w:rsidR="001E72D7" w:rsidRPr="00AE309D" w:rsidRDefault="001E72D7" w:rsidP="00AE309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Wykonawca zobowiązuje się w toku realizacji umowy do bezwzględnego stosowania „Wytycznych w zakresie kwalifikowalności wydatków w ramach Europejskiego Funduszu Rozwoju Regionalnego, Europejskiego Funduszu Społecznego oraz Funduszu Spójności na lata 2014-2020”.</w:t>
      </w:r>
    </w:p>
    <w:p w:rsidR="00DC7A9C" w:rsidRPr="00AE309D" w:rsidRDefault="00DC7A9C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C7A9C" w:rsidRPr="00AE309D" w:rsidRDefault="00DC7A9C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 xml:space="preserve"> WARUNKI UDZIAŁU W POSTĘPOWANIU </w:t>
      </w:r>
    </w:p>
    <w:p w:rsidR="005C484D" w:rsidRPr="00AE309D" w:rsidRDefault="005C484D" w:rsidP="00AE309D">
      <w:pPr>
        <w:pStyle w:val="Akapitzlist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2866" w:rsidRPr="00AE309D" w:rsidRDefault="009F2866" w:rsidP="00AE309D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Do udziału w postępowaniu Zamawiający zaprasza Wykonawców, którzy </w:t>
      </w:r>
      <w:r w:rsidR="00BB7F46" w:rsidRPr="00AE309D">
        <w:rPr>
          <w:rFonts w:ascii="Arial" w:hAnsi="Arial" w:cs="Arial"/>
          <w:sz w:val="20"/>
          <w:szCs w:val="20"/>
        </w:rPr>
        <w:t xml:space="preserve">będą osobiście wykonywać zadania w ramach projektu (stanowiąc zgodnie z Wytycznymi </w:t>
      </w:r>
      <w:r w:rsidR="00CB0FCA" w:rsidRPr="00AE309D">
        <w:rPr>
          <w:rFonts w:ascii="Arial" w:hAnsi="Arial" w:cs="Arial"/>
          <w:sz w:val="20"/>
          <w:szCs w:val="20"/>
        </w:rPr>
        <w:t xml:space="preserve">w zakresie kwalifikowalności wydatków w ramach Europejskiego Funduszu </w:t>
      </w:r>
      <w:r w:rsidR="008F6160" w:rsidRPr="00AE309D">
        <w:rPr>
          <w:rFonts w:ascii="Arial" w:hAnsi="Arial" w:cs="Arial"/>
          <w:sz w:val="20"/>
          <w:szCs w:val="20"/>
        </w:rPr>
        <w:t>Rozwoju</w:t>
      </w:r>
      <w:r w:rsidR="00CB0FCA" w:rsidRPr="00AE309D">
        <w:rPr>
          <w:rFonts w:ascii="Arial" w:hAnsi="Arial" w:cs="Arial"/>
          <w:sz w:val="20"/>
          <w:szCs w:val="20"/>
        </w:rPr>
        <w:t xml:space="preserve"> Regionalnego, Europejskiego Funduszu S</w:t>
      </w:r>
      <w:r w:rsidR="00D95F1D" w:rsidRPr="00AE309D">
        <w:rPr>
          <w:rFonts w:ascii="Arial" w:hAnsi="Arial" w:cs="Arial"/>
          <w:sz w:val="20"/>
          <w:szCs w:val="20"/>
        </w:rPr>
        <w:t>połecznego oraz Funduszu Spójności na lata 2014-2020 z dnia 19 września 2016, personel projektu):</w:t>
      </w:r>
    </w:p>
    <w:p w:rsidR="0095744E" w:rsidRPr="00AE309D" w:rsidRDefault="0095744E" w:rsidP="00AE309D">
      <w:pPr>
        <w:pStyle w:val="Akapitzlist"/>
        <w:numPr>
          <w:ilvl w:val="0"/>
          <w:numId w:val="30"/>
        </w:numPr>
        <w:spacing w:after="120" w:line="24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łączne zaangażowanie zawodowe tej osoby w realizację wszystkich projektów finansowanych z funduszy strukturalnych i FS oraz działań finansowanych z innych źródeł, w tym środków własnych Zamawiającego i innych podmiotów, nie przekracza 276 godzin miesięcznie. </w:t>
      </w:r>
    </w:p>
    <w:p w:rsidR="0095744E" w:rsidRPr="00AE309D" w:rsidRDefault="0095744E" w:rsidP="00AE309D">
      <w:pPr>
        <w:spacing w:after="120" w:line="240" w:lineRule="auto"/>
        <w:ind w:left="1056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Powyższe dotyczy wszelkich form zaangażowania zawodowego, w szczególności w ramach stosunku pracy, stosunku cywilnoprawnego, samozatrudnienia.</w:t>
      </w:r>
    </w:p>
    <w:p w:rsidR="0095744E" w:rsidRPr="00AE309D" w:rsidRDefault="0095744E" w:rsidP="00AE309D">
      <w:pPr>
        <w:pStyle w:val="Akapitzlist"/>
        <w:numPr>
          <w:ilvl w:val="0"/>
          <w:numId w:val="30"/>
        </w:numPr>
        <w:spacing w:after="120" w:line="24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brak zatrudnienia w instytucji uczestniczącej w realizacji Programu Operacyjnego na podstawie stosunku pracy, chyba że nie zachodzi konflikt interesów lub podwójne finansowanie (zgodnie z Wytycznymi w zakresie kwalifikowalności wydatków w ramach Europejskiego Funduszu Rozwoju Regionalnego, Europejskiego Funduszu Społecznego oraz Funduszu Spójności na lata 2014-2020 </w:t>
      </w:r>
      <w:r w:rsidR="005677F6" w:rsidRPr="00AE309D">
        <w:rPr>
          <w:rFonts w:ascii="Arial" w:hAnsi="Arial" w:cs="Arial"/>
          <w:sz w:val="20"/>
          <w:szCs w:val="20"/>
        </w:rPr>
        <w:t>z dnia 19 września 2016</w:t>
      </w:r>
      <w:r w:rsidRPr="00AE309D">
        <w:rPr>
          <w:rFonts w:ascii="Arial" w:hAnsi="Arial" w:cs="Arial"/>
          <w:sz w:val="20"/>
          <w:szCs w:val="20"/>
        </w:rPr>
        <w:t>).</w:t>
      </w:r>
    </w:p>
    <w:p w:rsidR="0095744E" w:rsidRPr="00AE309D" w:rsidRDefault="0095744E" w:rsidP="00AE309D">
      <w:pPr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Na potwierdzenie spełnienia w/w wymagań oferent złoży stosowne oświadczenie (na formularzu ofertowym).</w:t>
      </w:r>
    </w:p>
    <w:p w:rsidR="001E3D2A" w:rsidRDefault="006C336F" w:rsidP="00AE309D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musi posiadać wiedzę </w:t>
      </w:r>
      <w:r w:rsidR="0095744E" w:rsidRPr="00AE309D">
        <w:rPr>
          <w:rFonts w:ascii="Arial" w:hAnsi="Arial" w:cs="Arial"/>
          <w:sz w:val="20"/>
          <w:szCs w:val="20"/>
        </w:rPr>
        <w:t xml:space="preserve">i doświadczenie </w:t>
      </w:r>
      <w:r w:rsidR="0074741B" w:rsidRPr="00AE309D">
        <w:rPr>
          <w:rFonts w:ascii="Arial" w:hAnsi="Arial" w:cs="Arial"/>
          <w:sz w:val="20"/>
          <w:szCs w:val="20"/>
        </w:rPr>
        <w:t>nie</w:t>
      </w:r>
      <w:r w:rsidR="001E3D2A" w:rsidRPr="00AE309D">
        <w:rPr>
          <w:rFonts w:ascii="Arial" w:hAnsi="Arial" w:cs="Arial"/>
          <w:sz w:val="20"/>
          <w:szCs w:val="20"/>
        </w:rPr>
        <w:t xml:space="preserve">zbędną do wykonania zamówienia tj.: </w:t>
      </w:r>
    </w:p>
    <w:p w:rsidR="006C336F" w:rsidRPr="00AE309D" w:rsidRDefault="006C336F" w:rsidP="006C336F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E3D2A" w:rsidRPr="00EF1F82" w:rsidRDefault="001E3D2A" w:rsidP="00AE309D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1F82">
        <w:rPr>
          <w:rFonts w:ascii="Arial" w:hAnsi="Arial" w:cs="Arial"/>
          <w:sz w:val="20"/>
          <w:szCs w:val="20"/>
        </w:rPr>
        <w:t>posiadanie dyplomu ukończen</w:t>
      </w:r>
      <w:r w:rsidR="00AD707E" w:rsidRPr="00EF1F82">
        <w:rPr>
          <w:rFonts w:ascii="Arial" w:hAnsi="Arial" w:cs="Arial"/>
          <w:sz w:val="20"/>
          <w:szCs w:val="20"/>
        </w:rPr>
        <w:t>ia studiów wyższych prawniczych,</w:t>
      </w:r>
    </w:p>
    <w:p w:rsidR="007725CB" w:rsidRPr="00EF1F82" w:rsidRDefault="007725CB" w:rsidP="007725CB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1F82">
        <w:rPr>
          <w:rFonts w:ascii="Arial" w:hAnsi="Arial" w:cs="Arial"/>
          <w:sz w:val="20"/>
          <w:szCs w:val="20"/>
        </w:rPr>
        <w:t>minimum dwuletnie doświadczenie zawodowe w obszarze związanym z szeroko pojętym rynkiem edukacji, szkoleń</w:t>
      </w:r>
      <w:r w:rsidR="00EF1F82">
        <w:rPr>
          <w:rFonts w:ascii="Arial" w:hAnsi="Arial" w:cs="Arial"/>
          <w:sz w:val="20"/>
          <w:szCs w:val="20"/>
        </w:rPr>
        <w:t xml:space="preserve"> dla kadry </w:t>
      </w:r>
      <w:r w:rsidR="00F1742B">
        <w:rPr>
          <w:rFonts w:ascii="Arial" w:hAnsi="Arial" w:cs="Arial"/>
          <w:sz w:val="20"/>
          <w:szCs w:val="20"/>
        </w:rPr>
        <w:t xml:space="preserve">sądów powszechnych i </w:t>
      </w:r>
      <w:r w:rsidR="00FD1232">
        <w:rPr>
          <w:rFonts w:ascii="Arial" w:hAnsi="Arial" w:cs="Arial"/>
          <w:sz w:val="20"/>
          <w:szCs w:val="20"/>
        </w:rPr>
        <w:t>prokuratury,</w:t>
      </w:r>
    </w:p>
    <w:p w:rsidR="00EF1F82" w:rsidRPr="00EF1F82" w:rsidRDefault="006B4960" w:rsidP="00EF1F82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F1F82">
        <w:rPr>
          <w:rFonts w:ascii="Arial" w:hAnsi="Arial" w:cs="Arial"/>
          <w:sz w:val="20"/>
          <w:szCs w:val="20"/>
        </w:rPr>
        <w:t xml:space="preserve">doświadczenie </w:t>
      </w:r>
      <w:r w:rsidR="00EF1F82" w:rsidRPr="00EF1F82">
        <w:rPr>
          <w:rFonts w:ascii="Arial" w:hAnsi="Arial" w:cs="Arial"/>
          <w:sz w:val="20"/>
          <w:szCs w:val="20"/>
        </w:rPr>
        <w:t>oraz umiejętności z zarządzania,</w:t>
      </w:r>
    </w:p>
    <w:p w:rsidR="001E3D2A" w:rsidRPr="00EF1F82" w:rsidRDefault="00F1742B" w:rsidP="00AE309D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trzyletnie </w:t>
      </w:r>
      <w:r w:rsidR="001E3D2A" w:rsidRPr="00EF1F82">
        <w:rPr>
          <w:rFonts w:ascii="Arial" w:hAnsi="Arial" w:cs="Arial"/>
          <w:sz w:val="20"/>
          <w:szCs w:val="20"/>
        </w:rPr>
        <w:t>doświadczenie w pracy na uczelni wyższej związane z prowadzeniem zajęć z przedmiotów o tematyce prawniczej</w:t>
      </w:r>
      <w:r>
        <w:rPr>
          <w:rFonts w:ascii="Arial" w:hAnsi="Arial" w:cs="Arial"/>
          <w:sz w:val="20"/>
          <w:szCs w:val="20"/>
        </w:rPr>
        <w:t>.</w:t>
      </w:r>
    </w:p>
    <w:p w:rsidR="001E3D2A" w:rsidRPr="00AE309D" w:rsidRDefault="001E3D2A" w:rsidP="00AE309D">
      <w:pPr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Na potwierdzenie spełnienia wymagań Oferent przestawi swoje CV oraz oświadczenie o posiadanej wiedzy i doświadczeniu - na formularzu ofertowym.</w:t>
      </w:r>
    </w:p>
    <w:p w:rsidR="001E3D2A" w:rsidRPr="00AE309D" w:rsidRDefault="001E3D2A" w:rsidP="00AE309D">
      <w:pPr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lastRenderedPageBreak/>
        <w:t>Dodatkowo Oferent przedstawi kopie dokumentów potwierdzających spełnianie stawianych wymagań w zakresie pkt. a), b) oraz listę publikacji dla wykazania spełnienia wymagań pkt. d).</w:t>
      </w:r>
    </w:p>
    <w:p w:rsidR="00752820" w:rsidRPr="00AE309D" w:rsidRDefault="006E3FD4" w:rsidP="00AE309D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Wykonawcy wykluczeni z postępowania:</w:t>
      </w:r>
    </w:p>
    <w:p w:rsidR="006E3FD4" w:rsidRPr="00AE309D" w:rsidRDefault="00C54010" w:rsidP="00AE309D">
      <w:pPr>
        <w:pStyle w:val="Akapitzlist"/>
        <w:numPr>
          <w:ilvl w:val="1"/>
          <w:numId w:val="9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Wykonawcy</w:t>
      </w:r>
      <w:r w:rsidR="006E3FD4" w:rsidRPr="00AE309D">
        <w:rPr>
          <w:rFonts w:ascii="Arial" w:hAnsi="Arial" w:cs="Arial"/>
          <w:sz w:val="20"/>
          <w:szCs w:val="20"/>
        </w:rPr>
        <w:t>, którzy wyrządzili szkodę, nie wykonując zamówienia lub wykonując je nienależycie, jeżeli szkoda ta została stwierdzona prawomocnym orzeczeniem sądu wydanym w okresie 3 lat przed wszczęciem postępowania. Zamawiający nie dokonuje opisu sposobu oceny spełnienia tego warunku. Wykonawca podpisując ofertę, jednocześnie oświadcza spełnienie tego warunku.</w:t>
      </w:r>
    </w:p>
    <w:p w:rsidR="006E3FD4" w:rsidRPr="00AE309D" w:rsidRDefault="00C54010" w:rsidP="00AE309D">
      <w:pPr>
        <w:pStyle w:val="Akapitzlist"/>
        <w:numPr>
          <w:ilvl w:val="1"/>
          <w:numId w:val="9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Osoby fizyczne</w:t>
      </w:r>
      <w:r w:rsidR="000C55B6" w:rsidRPr="00AE309D">
        <w:rPr>
          <w:rFonts w:ascii="Arial" w:hAnsi="Arial" w:cs="Arial"/>
          <w:sz w:val="20"/>
          <w:szCs w:val="20"/>
        </w:rPr>
        <w:t>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 Zamawiający nie dokonuje opisu sposobu oceny spełnienia tego warunku. Wykonawca podpisując ofertę, jednocześnie oświadcza spełnienie tego warunku</w:t>
      </w:r>
    </w:p>
    <w:p w:rsidR="00DA46A0" w:rsidRPr="00AE309D" w:rsidRDefault="000C55B6" w:rsidP="00AE309D">
      <w:pPr>
        <w:pStyle w:val="Akapitzlist"/>
        <w:numPr>
          <w:ilvl w:val="1"/>
          <w:numId w:val="9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Złożyli nieprawdziwe informacje mające wpływ na wynik prowadzonego postępowania. Zamawiający nie dokonuje opisu sposobu oceny spełnienia tego warunku. Wykonawca podpisując ofertę, jednocześnie oświadcza spełnienie tego warunku.</w:t>
      </w:r>
    </w:p>
    <w:p w:rsidR="00DA46A0" w:rsidRPr="00AE309D" w:rsidRDefault="008B7720" w:rsidP="00AE309D">
      <w:pPr>
        <w:pStyle w:val="Akapitzlist"/>
        <w:numPr>
          <w:ilvl w:val="1"/>
          <w:numId w:val="9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Wykonawcy</w:t>
      </w:r>
      <w:r w:rsidR="00DA46A0" w:rsidRPr="00AE309D">
        <w:rPr>
          <w:rFonts w:ascii="Arial" w:hAnsi="Arial" w:cs="Arial"/>
          <w:sz w:val="20"/>
          <w:szCs w:val="20"/>
        </w:rPr>
        <w:t xml:space="preserve"> powiązani z Zamawiającym lub osobami upoważnionymi do zaciągania zobowiązań w imieniu Zamawiającego lub osobami wykonującymi w imieniu Zamawiającego czynności związanych z przygotowaniem i przeprowadzeniem procedury wyboru Wykonawcy osobowo lub kapitałowo w szczególności poprzez: </w:t>
      </w:r>
    </w:p>
    <w:p w:rsidR="00DA46A0" w:rsidRPr="00AE309D" w:rsidRDefault="00DA46A0" w:rsidP="00AE309D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uczestnictwo w spółce jako wspólnik spółki cywilnej lub spółki osobowej; </w:t>
      </w:r>
    </w:p>
    <w:p w:rsidR="00DA46A0" w:rsidRPr="00AE309D" w:rsidRDefault="00DA46A0" w:rsidP="00AE309D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posiadanie co najmniej 10% udziałów lub akcji; </w:t>
      </w:r>
    </w:p>
    <w:p w:rsidR="00DA46A0" w:rsidRPr="00AE309D" w:rsidRDefault="00DA46A0" w:rsidP="00AE309D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pełnienie funkcji członka organu nadzorczego lub zarządzającego, prokurenta, pełnomocnika; </w:t>
      </w:r>
    </w:p>
    <w:p w:rsidR="00DA46A0" w:rsidRPr="00AE309D" w:rsidRDefault="00DA46A0" w:rsidP="00AE309D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pozostawanie w związku małżeńskim, w stosunku pokrewieństwa lub powinowactwa w linii prostej, w stosunku pokrewieństwa lub powinowactwa w linii bocznej do drugiego stopnia lub pozostawania w stosunku przysposobienia, opieki lub kurateli. </w:t>
      </w:r>
    </w:p>
    <w:p w:rsidR="002C3E65" w:rsidRPr="00AE309D" w:rsidRDefault="002C3E65" w:rsidP="00AE309D">
      <w:pPr>
        <w:spacing w:after="12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Na potwierdzenie spełnienia w/w wymagań oferent złoży stosowne oświadczenie (na formularzu ofertowym).</w:t>
      </w:r>
    </w:p>
    <w:p w:rsidR="009676B9" w:rsidRPr="00AE309D" w:rsidRDefault="009676B9" w:rsidP="00AE309D">
      <w:pPr>
        <w:pStyle w:val="Akapitzlist"/>
        <w:spacing w:after="12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:rsidR="007D00B3" w:rsidRPr="00AE309D" w:rsidRDefault="007D00B3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F6E15" w:rsidRPr="00AE309D" w:rsidRDefault="004F3C65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>PRZYGOTOWANIE OFERTY</w:t>
      </w:r>
    </w:p>
    <w:p w:rsidR="004F3C65" w:rsidRPr="00AE309D" w:rsidRDefault="002C69C5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Każdy W</w:t>
      </w:r>
      <w:r w:rsidR="004F3C65" w:rsidRPr="00AE309D">
        <w:rPr>
          <w:rFonts w:ascii="Arial" w:hAnsi="Arial" w:cs="Arial"/>
          <w:sz w:val="20"/>
          <w:szCs w:val="20"/>
        </w:rPr>
        <w:t>ykonawca może złożyć tylko jedną ofertę.</w:t>
      </w:r>
    </w:p>
    <w:p w:rsidR="005C2726" w:rsidRPr="00AE309D" w:rsidRDefault="00063978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Wykonawcapowinien sporządzić ofertę w języku polskim na formularzu ofertowym załączonym do niniejszego zapytania </w:t>
      </w:r>
    </w:p>
    <w:p w:rsidR="00AA1B4D" w:rsidRPr="00AE309D" w:rsidRDefault="00765E45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F25F93" w:rsidRPr="00AE309D" w:rsidRDefault="00F25F93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Złożona oferta musi uwzględniać wszystkie zobowiązania, obejmować wszystkie koszty i składniki związane z wykonaniem zamówienia.</w:t>
      </w:r>
    </w:p>
    <w:p w:rsidR="00F25F93" w:rsidRPr="00AE309D" w:rsidRDefault="00F25F93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Zamawiający nie dopuszcza składania ofert wariantowych.</w:t>
      </w:r>
    </w:p>
    <w:p w:rsidR="00F25F93" w:rsidRPr="00AE309D" w:rsidRDefault="00F25F93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Zamawiający nie dopuszcza możliwości składania oferty częściowej.</w:t>
      </w:r>
    </w:p>
    <w:p w:rsidR="00104C07" w:rsidRPr="00AE309D" w:rsidRDefault="00104C07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Oferta musi być podpisana przez oferenta lub osobę/ osobę uprawni</w:t>
      </w:r>
      <w:r w:rsidR="00C54010" w:rsidRPr="00AE309D">
        <w:rPr>
          <w:rFonts w:ascii="Arial" w:hAnsi="Arial" w:cs="Arial"/>
          <w:sz w:val="20"/>
          <w:szCs w:val="20"/>
        </w:rPr>
        <w:t>oną do reprezentowania oferenta.</w:t>
      </w:r>
    </w:p>
    <w:p w:rsidR="00AA1B4D" w:rsidRPr="00AE309D" w:rsidRDefault="00104C07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Termin związania ofertą: 60 dni kalendarzowych</w:t>
      </w:r>
      <w:r w:rsidR="00C54010" w:rsidRPr="00AE309D">
        <w:rPr>
          <w:rFonts w:ascii="Arial" w:hAnsi="Arial" w:cs="Arial"/>
          <w:sz w:val="20"/>
          <w:szCs w:val="20"/>
        </w:rPr>
        <w:t>.</w:t>
      </w:r>
    </w:p>
    <w:p w:rsidR="00FE7CBC" w:rsidRPr="00AE309D" w:rsidRDefault="00FE7CBC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Oferta może być złożona w formie pisemnej lub elektronicznej (skany dokumentów).</w:t>
      </w:r>
    </w:p>
    <w:p w:rsidR="00FE7CBC" w:rsidRDefault="00FE7CBC" w:rsidP="00AE309D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Dokumenty wchodzące w skład oferty mogą być dostarczone w formie elektronicznej zeskanowanych, podpisanych dokumentów.</w:t>
      </w:r>
    </w:p>
    <w:p w:rsidR="00011A7D" w:rsidRPr="00011A7D" w:rsidRDefault="00011A7D" w:rsidP="00011A7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E7CBC" w:rsidRPr="00AE309D" w:rsidRDefault="00FE7CBC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E7CBC" w:rsidRPr="00AE309D" w:rsidRDefault="00721F16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lastRenderedPageBreak/>
        <w:t>ZAWARTOŚĆ OFERTY:</w:t>
      </w:r>
    </w:p>
    <w:p w:rsidR="00FE7CBC" w:rsidRPr="00AE309D" w:rsidRDefault="00002DB3" w:rsidP="00AE309D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Wypełniony Formularz Oferty, zgodnie z Załącznikiem nr 1.</w:t>
      </w:r>
    </w:p>
    <w:p w:rsidR="00002DB3" w:rsidRPr="00AE309D" w:rsidRDefault="00FD44C5" w:rsidP="00AE309D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Dokumenty poświadczające </w:t>
      </w:r>
      <w:r w:rsidR="008B7720" w:rsidRPr="00AE309D">
        <w:rPr>
          <w:rFonts w:ascii="Arial" w:hAnsi="Arial" w:cs="Arial"/>
          <w:sz w:val="20"/>
          <w:szCs w:val="20"/>
        </w:rPr>
        <w:t>wykształ</w:t>
      </w:r>
      <w:r w:rsidRPr="00AE309D">
        <w:rPr>
          <w:rFonts w:ascii="Arial" w:hAnsi="Arial" w:cs="Arial"/>
          <w:sz w:val="20"/>
          <w:szCs w:val="20"/>
        </w:rPr>
        <w:t>cenie oraz wiedzę i doświadczenie zgodnie z pkt. IV.2.</w:t>
      </w:r>
    </w:p>
    <w:p w:rsidR="00721F16" w:rsidRPr="00AE309D" w:rsidRDefault="00721F1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330F1" w:rsidRPr="00AE309D" w:rsidRDefault="00721F16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>ZAMAWIAJĄCY DOKONA OCENY WG. NASTEPUJĄCYCH KRYTERIÓW: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Wybór najkorzystniejszej oferty nastąpi w oparciu o następujące kryteria: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1) cena wynagrodzenia w PLN za jedną godzinę pracy (kwota brutto)- waga 100%,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Zamawiający po dokonaniu oceny nadesłanych ofert zaproponuje oferentowi, który przedstawił najkorzystniejszą ofertę, podpisanie umowy.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Ad. 1. Liczba punktów w ramach kryterium „cena wynagrodzenia w PLN za jedną godzinę pracy</w:t>
      </w:r>
      <w:r w:rsidR="008B7720" w:rsidRPr="00AE309D">
        <w:rPr>
          <w:rFonts w:ascii="Arial" w:hAnsi="Arial" w:cs="Arial"/>
          <w:sz w:val="20"/>
          <w:szCs w:val="20"/>
        </w:rPr>
        <w:t xml:space="preserve"> (kwota brutto)</w:t>
      </w:r>
      <w:r w:rsidRPr="00AE309D">
        <w:rPr>
          <w:rFonts w:ascii="Arial" w:hAnsi="Arial" w:cs="Arial"/>
          <w:sz w:val="20"/>
          <w:szCs w:val="20"/>
        </w:rPr>
        <w:t xml:space="preserve">” będzie przyznawana według przedstawionego poniżej wzoru: 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Pi=Cmin/Ci x 100% x 100.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Podane wartości oznaczają: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Pi - liczba punktów dla oferty nr „i’ w kryterium „cena wynagrodzenia w PLN za jedną godzinę pracy</w:t>
      </w:r>
      <w:r w:rsidR="008B7720" w:rsidRPr="00AE309D">
        <w:rPr>
          <w:rFonts w:ascii="Arial" w:hAnsi="Arial" w:cs="Arial"/>
          <w:sz w:val="20"/>
          <w:szCs w:val="20"/>
        </w:rPr>
        <w:t xml:space="preserve"> (kwota brutto)</w:t>
      </w:r>
      <w:r w:rsidRPr="00AE309D">
        <w:rPr>
          <w:rFonts w:ascii="Arial" w:hAnsi="Arial" w:cs="Arial"/>
          <w:sz w:val="20"/>
          <w:szCs w:val="20"/>
        </w:rPr>
        <w:t>”.</w:t>
      </w:r>
    </w:p>
    <w:p w:rsidR="00163EE6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Cmin – najmniejsza „</w:t>
      </w:r>
      <w:r w:rsidR="00D44077" w:rsidRPr="00AE309D">
        <w:rPr>
          <w:rFonts w:ascii="Arial" w:hAnsi="Arial" w:cs="Arial"/>
          <w:sz w:val="20"/>
          <w:szCs w:val="20"/>
        </w:rPr>
        <w:t>cena wynagrodzenia w PLN za jedną godzinę pracy (kwota brutto)</w:t>
      </w:r>
      <w:r w:rsidRPr="00AE309D">
        <w:rPr>
          <w:rFonts w:ascii="Arial" w:hAnsi="Arial" w:cs="Arial"/>
          <w:sz w:val="20"/>
          <w:szCs w:val="20"/>
        </w:rPr>
        <w:t>” ze wszystkich cen zaproponowanych przez oferentów.</w:t>
      </w:r>
    </w:p>
    <w:p w:rsidR="007330F1" w:rsidRPr="00AE309D" w:rsidRDefault="00163EE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Ci – cena wynagrodzenia w PLN za </w:t>
      </w:r>
      <w:r w:rsidR="00D44077" w:rsidRPr="00AE309D">
        <w:rPr>
          <w:rFonts w:ascii="Arial" w:hAnsi="Arial" w:cs="Arial"/>
          <w:sz w:val="20"/>
          <w:szCs w:val="20"/>
        </w:rPr>
        <w:t>jedną godzinę</w:t>
      </w:r>
      <w:r w:rsidRPr="00AE309D">
        <w:rPr>
          <w:rFonts w:ascii="Arial" w:hAnsi="Arial" w:cs="Arial"/>
          <w:sz w:val="20"/>
          <w:szCs w:val="20"/>
        </w:rPr>
        <w:t xml:space="preserve"> pracy </w:t>
      </w:r>
      <w:r w:rsidR="009D49FA" w:rsidRPr="00AE309D">
        <w:rPr>
          <w:rFonts w:ascii="Arial" w:hAnsi="Arial" w:cs="Arial"/>
          <w:sz w:val="20"/>
          <w:szCs w:val="20"/>
        </w:rPr>
        <w:t xml:space="preserve">(kwota brutto) </w:t>
      </w:r>
      <w:r w:rsidRPr="00AE309D">
        <w:rPr>
          <w:rFonts w:ascii="Arial" w:hAnsi="Arial" w:cs="Arial"/>
          <w:sz w:val="20"/>
          <w:szCs w:val="20"/>
        </w:rPr>
        <w:t>oferty nr „i”.</w:t>
      </w:r>
    </w:p>
    <w:p w:rsidR="007330F1" w:rsidRPr="00AE309D" w:rsidRDefault="007330F1" w:rsidP="00AE30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52BB" w:rsidRPr="00AE309D" w:rsidRDefault="003377C6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>DODATKOWE WYMAGANIA WOBEC WYKONAWCY</w:t>
      </w:r>
    </w:p>
    <w:p w:rsidR="00C55727" w:rsidRPr="00AE309D" w:rsidRDefault="00C55727" w:rsidP="00AE309D">
      <w:pPr>
        <w:numPr>
          <w:ilvl w:val="0"/>
          <w:numId w:val="8"/>
        </w:numPr>
        <w:tabs>
          <w:tab w:val="left" w:pos="365"/>
        </w:tabs>
        <w:spacing w:before="120" w:after="120" w:line="240" w:lineRule="auto"/>
        <w:ind w:right="20"/>
        <w:jc w:val="both"/>
        <w:rPr>
          <w:rFonts w:ascii="Arial" w:eastAsia="Arial" w:hAnsi="Arial" w:cs="Arial"/>
          <w:b/>
          <w:sz w:val="20"/>
          <w:szCs w:val="20"/>
        </w:rPr>
      </w:pPr>
      <w:r w:rsidRPr="00AE309D">
        <w:rPr>
          <w:rFonts w:ascii="Arial" w:eastAsia="Arial" w:hAnsi="Arial" w:cs="Arial"/>
          <w:sz w:val="20"/>
          <w:szCs w:val="20"/>
        </w:rPr>
        <w:t>Zamawiający zastrzega sobie możliwość negocjowania ceny z Wykonawcą, który złoży ważną najkorzystniejszą ofertę w przypadku, gdy cena tej oferty przekracza budżet projektu, którym dysponuje Zamawiający. W przypadku, gdy negocjacje w zakresie wskazanym w zdaniu poprzednim nie przyniosą efektu, Zamawiający unieważni postępowanie w części, której dotyczy ta oferta.</w:t>
      </w:r>
    </w:p>
    <w:p w:rsidR="003377C6" w:rsidRPr="00AE309D" w:rsidRDefault="003377C6" w:rsidP="00AE309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W przypadku, gdy wybrany Wykonawca odstąpi od podpisania umowy z Zamawiającym, możliwe jest podpisanie przez Zamawiającego umowy z kolejnym Wykonawcą, który w postępowaniu uzyskał kolejną najwyższą liczbę punktów.</w:t>
      </w:r>
    </w:p>
    <w:p w:rsidR="003377C6" w:rsidRPr="00AE309D" w:rsidRDefault="003377C6" w:rsidP="00AE309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Zamawiający może w toku badania i oceny ofert żądać od Oferentów wyjaśnień oraz dokumentów dotyczących treści złożonych ofert.</w:t>
      </w:r>
    </w:p>
    <w:p w:rsidR="003377C6" w:rsidRPr="00AE309D" w:rsidRDefault="003377C6" w:rsidP="00AE309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:rsidR="003377C6" w:rsidRPr="00AE309D" w:rsidRDefault="007330F1" w:rsidP="00AE309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Zamawiający zastrzega sobie prawo do unieważnienia postępowania na każdym etapie bez podawania przyczyny.</w:t>
      </w:r>
    </w:p>
    <w:p w:rsidR="005E2446" w:rsidRPr="00AE309D" w:rsidRDefault="005E2446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E2446" w:rsidRPr="00AE309D" w:rsidRDefault="00CF5748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309D">
        <w:rPr>
          <w:rFonts w:ascii="Arial" w:hAnsi="Arial" w:cs="Arial"/>
          <w:b/>
          <w:sz w:val="20"/>
          <w:szCs w:val="20"/>
        </w:rPr>
        <w:t>MIEJSCE ORAZ TERMIN SKŁADANIA OFERT</w:t>
      </w:r>
    </w:p>
    <w:p w:rsidR="00CF5748" w:rsidRPr="00AE309D" w:rsidRDefault="00CF5748" w:rsidP="00AE309D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Oferty powinny zostać dostarczone: </w:t>
      </w:r>
    </w:p>
    <w:p w:rsidR="00CF5748" w:rsidRPr="00AE309D" w:rsidRDefault="007507C5" w:rsidP="00AE309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O</w:t>
      </w:r>
      <w:r w:rsidR="00CF5748" w:rsidRPr="00AE309D">
        <w:rPr>
          <w:rFonts w:ascii="Arial" w:hAnsi="Arial" w:cs="Arial"/>
          <w:sz w:val="20"/>
          <w:szCs w:val="20"/>
        </w:rPr>
        <w:t>sobiście, pocztą tradycyjną lub kurierem na adres siedziby biura projektu Zamawiającego:</w:t>
      </w:r>
    </w:p>
    <w:p w:rsidR="00CF5748" w:rsidRPr="00AE309D" w:rsidRDefault="009A5AE8" w:rsidP="00AE3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Centrum Kształcenia Podyplomowego Uczelni</w:t>
      </w:r>
      <w:r w:rsidR="000C48E8" w:rsidRPr="00AE309D">
        <w:rPr>
          <w:rFonts w:ascii="Arial" w:hAnsi="Arial" w:cs="Arial"/>
          <w:sz w:val="20"/>
          <w:szCs w:val="20"/>
        </w:rPr>
        <w:t xml:space="preserve"> Łazarskiego, ul Świeradowska 43, 02-662 Warszawa</w:t>
      </w:r>
      <w:r w:rsidR="00A63C03" w:rsidRPr="00AE309D">
        <w:rPr>
          <w:rFonts w:ascii="Arial" w:hAnsi="Arial" w:cs="Arial"/>
          <w:sz w:val="20"/>
          <w:szCs w:val="20"/>
        </w:rPr>
        <w:t>, pok. 56</w:t>
      </w:r>
      <w:r w:rsidR="007507C5" w:rsidRPr="00AE309D">
        <w:rPr>
          <w:rFonts w:ascii="Arial" w:hAnsi="Arial" w:cs="Arial"/>
          <w:sz w:val="20"/>
          <w:szCs w:val="20"/>
        </w:rPr>
        <w:t>.</w:t>
      </w:r>
      <w:r w:rsidR="00C55727" w:rsidRPr="00AE309D">
        <w:rPr>
          <w:rFonts w:ascii="Arial" w:hAnsi="Arial" w:cs="Arial"/>
          <w:sz w:val="20"/>
          <w:szCs w:val="20"/>
        </w:rPr>
        <w:t>z dopiskiem na kopercie: „Oferta - Dotyczy projektu nr. POWR.02.17.00-00-0045/16-00”</w:t>
      </w:r>
    </w:p>
    <w:bookmarkEnd w:id="0"/>
    <w:p w:rsidR="007507C5" w:rsidRDefault="007507C5" w:rsidP="00AE3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11A7D" w:rsidRDefault="00011A7D" w:rsidP="00AE3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11A7D" w:rsidRDefault="00011A7D" w:rsidP="00AE3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11A7D" w:rsidRDefault="00011A7D" w:rsidP="00AE3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11A7D" w:rsidRPr="00AE309D" w:rsidRDefault="00011A7D" w:rsidP="00AE3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55727" w:rsidRPr="00AE309D" w:rsidRDefault="00C55727" w:rsidP="00AE309D">
      <w:pPr>
        <w:spacing w:after="12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AE309D">
        <w:rPr>
          <w:rFonts w:ascii="Arial" w:hAnsi="Arial" w:cs="Arial"/>
          <w:i/>
          <w:sz w:val="20"/>
          <w:szCs w:val="20"/>
        </w:rPr>
        <w:lastRenderedPageBreak/>
        <w:t>lub</w:t>
      </w:r>
    </w:p>
    <w:p w:rsidR="00CF5748" w:rsidRPr="00AE309D" w:rsidRDefault="00CF5748" w:rsidP="00AE309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Drogą elektroniczną (skan dokumentacji w formacie PDF) na adres e-mail: </w:t>
      </w:r>
      <w:r w:rsidR="000C48E8" w:rsidRPr="00AE309D">
        <w:rPr>
          <w:rFonts w:ascii="Arial" w:hAnsi="Arial" w:cs="Arial"/>
          <w:sz w:val="20"/>
          <w:szCs w:val="20"/>
        </w:rPr>
        <w:t>a.bogatek@lazarski.edu.pl,</w:t>
      </w:r>
      <w:r w:rsidR="007507C5" w:rsidRPr="00AE309D">
        <w:rPr>
          <w:rFonts w:ascii="Arial" w:hAnsi="Arial" w:cs="Arial"/>
          <w:sz w:val="20"/>
          <w:szCs w:val="20"/>
        </w:rPr>
        <w:t xml:space="preserve"> w</w:t>
      </w:r>
      <w:r w:rsidRPr="00AE309D">
        <w:rPr>
          <w:rFonts w:ascii="Arial" w:hAnsi="Arial" w:cs="Arial"/>
          <w:sz w:val="20"/>
          <w:szCs w:val="20"/>
        </w:rPr>
        <w:t xml:space="preserve"> temacie wiadomości e-mail należy wpisać: „Oferta - Dotyczy projektu </w:t>
      </w:r>
      <w:r w:rsidR="00C55727" w:rsidRPr="00AE309D">
        <w:rPr>
          <w:rFonts w:ascii="Arial" w:hAnsi="Arial" w:cs="Arial"/>
          <w:sz w:val="20"/>
          <w:szCs w:val="20"/>
        </w:rPr>
        <w:t>POWR.02.17.00-00-0045/16-00</w:t>
      </w:r>
      <w:r w:rsidRPr="00AE309D">
        <w:rPr>
          <w:rFonts w:ascii="Arial" w:hAnsi="Arial" w:cs="Arial"/>
          <w:sz w:val="20"/>
          <w:szCs w:val="20"/>
        </w:rPr>
        <w:t>”.</w:t>
      </w:r>
    </w:p>
    <w:p w:rsidR="00CF5748" w:rsidRPr="00AE309D" w:rsidRDefault="00CF5748" w:rsidP="00AE309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 xml:space="preserve">Termin złożenia oferty: </w:t>
      </w:r>
      <w:r w:rsidR="00A63C03" w:rsidRPr="00AE309D">
        <w:rPr>
          <w:rFonts w:ascii="Arial" w:hAnsi="Arial" w:cs="Arial"/>
          <w:sz w:val="20"/>
          <w:szCs w:val="20"/>
        </w:rPr>
        <w:t>21.03.2017</w:t>
      </w:r>
      <w:r w:rsidRPr="00AE309D">
        <w:rPr>
          <w:rFonts w:ascii="Arial" w:hAnsi="Arial" w:cs="Arial"/>
          <w:sz w:val="20"/>
          <w:szCs w:val="20"/>
        </w:rPr>
        <w:t xml:space="preserve">, do </w:t>
      </w:r>
      <w:r w:rsidR="00A63C03" w:rsidRPr="00AE309D">
        <w:rPr>
          <w:rFonts w:ascii="Arial" w:hAnsi="Arial" w:cs="Arial"/>
          <w:sz w:val="20"/>
          <w:szCs w:val="20"/>
        </w:rPr>
        <w:t>godz. 16:00</w:t>
      </w:r>
      <w:r w:rsidRPr="00AE309D">
        <w:rPr>
          <w:rFonts w:ascii="Arial" w:hAnsi="Arial" w:cs="Arial"/>
          <w:sz w:val="20"/>
          <w:szCs w:val="20"/>
        </w:rPr>
        <w:t xml:space="preserve"> (Decyduje data i godzina wpływu do Zamawiającego.)</w:t>
      </w:r>
    </w:p>
    <w:p w:rsidR="00CF5748" w:rsidRPr="00AE309D" w:rsidRDefault="00CF5748" w:rsidP="00AE309D">
      <w:pPr>
        <w:numPr>
          <w:ilvl w:val="0"/>
          <w:numId w:val="25"/>
        </w:numPr>
        <w:tabs>
          <w:tab w:val="left" w:pos="365"/>
        </w:tabs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E309D">
        <w:rPr>
          <w:rFonts w:ascii="Arial" w:eastAsia="Arial" w:hAnsi="Arial" w:cs="Arial"/>
          <w:sz w:val="20"/>
          <w:szCs w:val="20"/>
        </w:rPr>
        <w:t>Koszty przygotowania oraz dostarczenia oferty ponosi Wykonawca.</w:t>
      </w:r>
    </w:p>
    <w:p w:rsidR="00CF5748" w:rsidRPr="00AE309D" w:rsidRDefault="00CF5748" w:rsidP="00AE309D">
      <w:pPr>
        <w:numPr>
          <w:ilvl w:val="0"/>
          <w:numId w:val="25"/>
        </w:numPr>
        <w:tabs>
          <w:tab w:val="left" w:pos="365"/>
        </w:tabs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E309D">
        <w:rPr>
          <w:rFonts w:ascii="Arial" w:eastAsia="Arial" w:hAnsi="Arial" w:cs="Arial"/>
          <w:sz w:val="20"/>
          <w:szCs w:val="20"/>
        </w:rPr>
        <w:t>Brak odpowiedzi na złożoną ofertę nie stanowi zawarcia umowy.</w:t>
      </w:r>
    </w:p>
    <w:p w:rsidR="00CF5748" w:rsidRPr="00AE309D" w:rsidRDefault="00CF5748" w:rsidP="00AE309D">
      <w:pPr>
        <w:numPr>
          <w:ilvl w:val="0"/>
          <w:numId w:val="25"/>
        </w:numPr>
        <w:tabs>
          <w:tab w:val="left" w:pos="365"/>
        </w:tabs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E309D">
        <w:rPr>
          <w:rFonts w:ascii="Arial" w:eastAsia="Arial" w:hAnsi="Arial" w:cs="Arial"/>
          <w:sz w:val="20"/>
          <w:szCs w:val="20"/>
        </w:rPr>
        <w:t>W sprawach związanych z zapytaniem ofertowym proszę kontaktować się z Zamawiającym</w:t>
      </w:r>
      <w:r w:rsidR="006E677D" w:rsidRPr="00AE309D">
        <w:rPr>
          <w:rFonts w:ascii="Arial" w:eastAsia="Arial" w:hAnsi="Arial" w:cs="Arial"/>
          <w:sz w:val="20"/>
          <w:szCs w:val="20"/>
        </w:rPr>
        <w:t>, Panią</w:t>
      </w:r>
      <w:r w:rsidR="000C48E8" w:rsidRPr="00AE309D">
        <w:rPr>
          <w:rFonts w:ascii="Arial" w:eastAsia="Arial" w:hAnsi="Arial" w:cs="Arial"/>
          <w:sz w:val="20"/>
          <w:szCs w:val="20"/>
        </w:rPr>
        <w:t>Agnieszką Bogatek</w:t>
      </w:r>
      <w:r w:rsidR="00A63C03" w:rsidRPr="00AE309D">
        <w:rPr>
          <w:rFonts w:ascii="Arial" w:eastAsia="Arial" w:hAnsi="Arial" w:cs="Arial"/>
          <w:sz w:val="20"/>
          <w:szCs w:val="20"/>
        </w:rPr>
        <w:t xml:space="preserve">, </w:t>
      </w:r>
      <w:r w:rsidRPr="00AE309D">
        <w:rPr>
          <w:rFonts w:ascii="Arial" w:eastAsia="Arial" w:hAnsi="Arial" w:cs="Arial"/>
          <w:sz w:val="20"/>
          <w:szCs w:val="20"/>
        </w:rPr>
        <w:t>nr tel.</w:t>
      </w:r>
      <w:r w:rsidR="000C48E8" w:rsidRPr="00AE309D">
        <w:rPr>
          <w:rFonts w:ascii="Arial" w:eastAsia="Arial" w:hAnsi="Arial" w:cs="Arial"/>
          <w:sz w:val="20"/>
          <w:szCs w:val="20"/>
        </w:rPr>
        <w:t>tel. +48 22 54 35 364</w:t>
      </w:r>
      <w:r w:rsidRPr="00AE309D">
        <w:rPr>
          <w:rFonts w:ascii="Arial" w:eastAsia="Arial" w:hAnsi="Arial" w:cs="Arial"/>
          <w:sz w:val="20"/>
          <w:szCs w:val="20"/>
        </w:rPr>
        <w:t xml:space="preserve">; e-mail: </w:t>
      </w:r>
      <w:r w:rsidR="000C48E8" w:rsidRPr="00AE309D">
        <w:rPr>
          <w:rFonts w:ascii="Arial" w:eastAsia="Arial" w:hAnsi="Arial" w:cs="Arial"/>
          <w:sz w:val="20"/>
          <w:szCs w:val="20"/>
        </w:rPr>
        <w:t>a.bogatek@lazarski.edu.pl</w:t>
      </w:r>
    </w:p>
    <w:p w:rsidR="007507C5" w:rsidRPr="00AE309D" w:rsidRDefault="007507C5" w:rsidP="00AE309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F5748" w:rsidRPr="00AE309D" w:rsidRDefault="00721EA7" w:rsidP="00AE309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INFORMACJE DODATKOWE</w:t>
      </w:r>
    </w:p>
    <w:p w:rsidR="00721EA7" w:rsidRPr="00AE309D" w:rsidRDefault="00721EA7" w:rsidP="00AE30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Załącznikami do niniejszego zapytania ofertowego są następujące wzory:</w:t>
      </w:r>
    </w:p>
    <w:p w:rsidR="00721EA7" w:rsidRPr="00AE309D" w:rsidRDefault="00721EA7" w:rsidP="00AE309D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309D">
        <w:rPr>
          <w:rFonts w:ascii="Arial" w:hAnsi="Arial" w:cs="Arial"/>
          <w:sz w:val="20"/>
          <w:szCs w:val="20"/>
        </w:rPr>
        <w:t>Formularz ofertowy (Załącznik nr. 1 ).</w:t>
      </w:r>
    </w:p>
    <w:p w:rsidR="00721EA7" w:rsidRPr="00163EE6" w:rsidRDefault="00721EA7" w:rsidP="00163EE6">
      <w:pPr>
        <w:spacing w:after="120" w:line="240" w:lineRule="auto"/>
        <w:rPr>
          <w:sz w:val="20"/>
          <w:szCs w:val="20"/>
        </w:rPr>
      </w:pPr>
    </w:p>
    <w:sectPr w:rsidR="00721EA7" w:rsidRPr="00163EE6" w:rsidSect="001A2F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76" w:rsidRDefault="005A0676" w:rsidP="005B2CD9">
      <w:pPr>
        <w:spacing w:after="0" w:line="240" w:lineRule="auto"/>
      </w:pPr>
      <w:r>
        <w:separator/>
      </w:r>
    </w:p>
  </w:endnote>
  <w:endnote w:type="continuationSeparator" w:id="1">
    <w:p w:rsidR="005A0676" w:rsidRDefault="005A0676" w:rsidP="005B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949748"/>
      <w:docPartObj>
        <w:docPartGallery w:val="Page Numbers (Bottom of Page)"/>
        <w:docPartUnique/>
      </w:docPartObj>
    </w:sdtPr>
    <w:sdtContent>
      <w:p w:rsidR="00FE7CBC" w:rsidRDefault="006348F5">
        <w:pPr>
          <w:pStyle w:val="Stopka"/>
          <w:jc w:val="center"/>
        </w:pPr>
        <w:r>
          <w:fldChar w:fldCharType="begin"/>
        </w:r>
        <w:r w:rsidR="00FE7CBC">
          <w:instrText>PAGE   \* MERGEFORMAT</w:instrText>
        </w:r>
        <w:r>
          <w:fldChar w:fldCharType="separate"/>
        </w:r>
        <w:r w:rsidR="00011A7D">
          <w:rPr>
            <w:noProof/>
          </w:rPr>
          <w:t>6</w:t>
        </w:r>
        <w:r>
          <w:fldChar w:fldCharType="end"/>
        </w:r>
      </w:p>
    </w:sdtContent>
  </w:sdt>
  <w:p w:rsidR="00FE7CBC" w:rsidRDefault="00FE7C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76" w:rsidRDefault="005A0676" w:rsidP="005B2CD9">
      <w:pPr>
        <w:spacing w:after="0" w:line="240" w:lineRule="auto"/>
      </w:pPr>
      <w:r>
        <w:separator/>
      </w:r>
    </w:p>
  </w:footnote>
  <w:footnote w:type="continuationSeparator" w:id="1">
    <w:p w:rsidR="005A0676" w:rsidRDefault="005A0676" w:rsidP="005B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D9" w:rsidRDefault="00011A7D" w:rsidP="00011A7D">
    <w:pPr>
      <w:tabs>
        <w:tab w:val="left" w:pos="2850"/>
      </w:tabs>
      <w:jc w:val="both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5D5AE4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F67040"/>
    <w:multiLevelType w:val="hybridMultilevel"/>
    <w:tmpl w:val="C4F8D66E"/>
    <w:lvl w:ilvl="0" w:tplc="C3DC6D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84E4E"/>
    <w:multiLevelType w:val="hybridMultilevel"/>
    <w:tmpl w:val="7D720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33A"/>
    <w:multiLevelType w:val="hybridMultilevel"/>
    <w:tmpl w:val="0BCAC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4E60"/>
    <w:multiLevelType w:val="hybridMultilevel"/>
    <w:tmpl w:val="FDAEB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001"/>
    <w:multiLevelType w:val="hybridMultilevel"/>
    <w:tmpl w:val="F96EA4E6"/>
    <w:lvl w:ilvl="0" w:tplc="8E446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6E83"/>
    <w:multiLevelType w:val="hybridMultilevel"/>
    <w:tmpl w:val="C85271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B4322B"/>
    <w:multiLevelType w:val="hybridMultilevel"/>
    <w:tmpl w:val="90940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0DFB"/>
    <w:multiLevelType w:val="hybridMultilevel"/>
    <w:tmpl w:val="115C6B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F12C4C"/>
    <w:multiLevelType w:val="hybridMultilevel"/>
    <w:tmpl w:val="D89EC4E6"/>
    <w:lvl w:ilvl="0" w:tplc="377E3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B70AE"/>
    <w:multiLevelType w:val="hybridMultilevel"/>
    <w:tmpl w:val="6866B12A"/>
    <w:lvl w:ilvl="0" w:tplc="98BAC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E41AB1"/>
    <w:multiLevelType w:val="hybridMultilevel"/>
    <w:tmpl w:val="1C787C56"/>
    <w:lvl w:ilvl="0" w:tplc="86CEEE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06330F"/>
    <w:multiLevelType w:val="hybridMultilevel"/>
    <w:tmpl w:val="240E9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8D237B"/>
    <w:multiLevelType w:val="hybridMultilevel"/>
    <w:tmpl w:val="AB06B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226E34"/>
    <w:multiLevelType w:val="hybridMultilevel"/>
    <w:tmpl w:val="26640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7E01FD"/>
    <w:multiLevelType w:val="hybridMultilevel"/>
    <w:tmpl w:val="7E5C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C7C59"/>
    <w:multiLevelType w:val="hybridMultilevel"/>
    <w:tmpl w:val="10D89AC6"/>
    <w:lvl w:ilvl="0" w:tplc="968A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965703"/>
    <w:multiLevelType w:val="hybridMultilevel"/>
    <w:tmpl w:val="D6E0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E64D4"/>
    <w:multiLevelType w:val="hybridMultilevel"/>
    <w:tmpl w:val="DAAA6E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FF2B00"/>
    <w:multiLevelType w:val="hybridMultilevel"/>
    <w:tmpl w:val="CBDE7A3E"/>
    <w:lvl w:ilvl="0" w:tplc="FD006C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4DFD"/>
    <w:multiLevelType w:val="hybridMultilevel"/>
    <w:tmpl w:val="6BB43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C700D"/>
    <w:multiLevelType w:val="hybridMultilevel"/>
    <w:tmpl w:val="E396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82531"/>
    <w:multiLevelType w:val="hybridMultilevel"/>
    <w:tmpl w:val="670A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869C1"/>
    <w:multiLevelType w:val="hybridMultilevel"/>
    <w:tmpl w:val="7876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B4360"/>
    <w:multiLevelType w:val="hybridMultilevel"/>
    <w:tmpl w:val="FAEA8C72"/>
    <w:lvl w:ilvl="0" w:tplc="E37EE62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64D49"/>
    <w:multiLevelType w:val="hybridMultilevel"/>
    <w:tmpl w:val="E8F6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B24A9"/>
    <w:multiLevelType w:val="hybridMultilevel"/>
    <w:tmpl w:val="F7ECDBE2"/>
    <w:lvl w:ilvl="0" w:tplc="8458B8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9251F"/>
    <w:multiLevelType w:val="hybridMultilevel"/>
    <w:tmpl w:val="2584A0C8"/>
    <w:lvl w:ilvl="0" w:tplc="D326D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C3433"/>
    <w:multiLevelType w:val="hybridMultilevel"/>
    <w:tmpl w:val="97B6B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09119C"/>
    <w:multiLevelType w:val="hybridMultilevel"/>
    <w:tmpl w:val="0F5CA64A"/>
    <w:lvl w:ilvl="0" w:tplc="16447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A3F82"/>
    <w:multiLevelType w:val="hybridMultilevel"/>
    <w:tmpl w:val="648833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CCF64E9"/>
    <w:multiLevelType w:val="hybridMultilevel"/>
    <w:tmpl w:val="A8E4E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9"/>
  </w:num>
  <w:num w:numId="4">
    <w:abstractNumId w:val="11"/>
  </w:num>
  <w:num w:numId="5">
    <w:abstractNumId w:val="9"/>
  </w:num>
  <w:num w:numId="6">
    <w:abstractNumId w:val="3"/>
  </w:num>
  <w:num w:numId="7">
    <w:abstractNumId w:val="16"/>
  </w:num>
  <w:num w:numId="8">
    <w:abstractNumId w:val="22"/>
  </w:num>
  <w:num w:numId="9">
    <w:abstractNumId w:val="31"/>
  </w:num>
  <w:num w:numId="10">
    <w:abstractNumId w:val="28"/>
  </w:num>
  <w:num w:numId="11">
    <w:abstractNumId w:val="4"/>
  </w:num>
  <w:num w:numId="12">
    <w:abstractNumId w:val="7"/>
  </w:num>
  <w:num w:numId="13">
    <w:abstractNumId w:val="6"/>
  </w:num>
  <w:num w:numId="14">
    <w:abstractNumId w:val="21"/>
  </w:num>
  <w:num w:numId="15">
    <w:abstractNumId w:val="27"/>
  </w:num>
  <w:num w:numId="16">
    <w:abstractNumId w:val="19"/>
  </w:num>
  <w:num w:numId="17">
    <w:abstractNumId w:val="23"/>
  </w:num>
  <w:num w:numId="18">
    <w:abstractNumId w:val="25"/>
  </w:num>
  <w:num w:numId="19">
    <w:abstractNumId w:val="13"/>
  </w:num>
  <w:num w:numId="20">
    <w:abstractNumId w:val="8"/>
  </w:num>
  <w:num w:numId="21">
    <w:abstractNumId w:val="5"/>
  </w:num>
  <w:num w:numId="22">
    <w:abstractNumId w:val="12"/>
  </w:num>
  <w:num w:numId="23">
    <w:abstractNumId w:val="26"/>
  </w:num>
  <w:num w:numId="24">
    <w:abstractNumId w:val="20"/>
  </w:num>
  <w:num w:numId="25">
    <w:abstractNumId w:val="1"/>
  </w:num>
  <w:num w:numId="26">
    <w:abstractNumId w:val="0"/>
  </w:num>
  <w:num w:numId="27">
    <w:abstractNumId w:val="18"/>
  </w:num>
  <w:num w:numId="28">
    <w:abstractNumId w:val="30"/>
  </w:num>
  <w:num w:numId="29">
    <w:abstractNumId w:val="14"/>
  </w:num>
  <w:num w:numId="30">
    <w:abstractNumId w:val="2"/>
  </w:num>
  <w:num w:numId="31">
    <w:abstractNumId w:val="17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D26BB"/>
    <w:rsid w:val="00002DB3"/>
    <w:rsid w:val="00011A7D"/>
    <w:rsid w:val="00021C59"/>
    <w:rsid w:val="00050407"/>
    <w:rsid w:val="00063978"/>
    <w:rsid w:val="00085BEF"/>
    <w:rsid w:val="000C48E8"/>
    <w:rsid w:val="000C55B6"/>
    <w:rsid w:val="00104C07"/>
    <w:rsid w:val="001141CE"/>
    <w:rsid w:val="0014080A"/>
    <w:rsid w:val="00140D6A"/>
    <w:rsid w:val="0014502A"/>
    <w:rsid w:val="00163EE6"/>
    <w:rsid w:val="00186CDE"/>
    <w:rsid w:val="001A2F46"/>
    <w:rsid w:val="001E3D2A"/>
    <w:rsid w:val="001E7065"/>
    <w:rsid w:val="001E72D7"/>
    <w:rsid w:val="001F07D2"/>
    <w:rsid w:val="001F0FDA"/>
    <w:rsid w:val="002C3E65"/>
    <w:rsid w:val="002C69C5"/>
    <w:rsid w:val="00323950"/>
    <w:rsid w:val="003322C4"/>
    <w:rsid w:val="003377C6"/>
    <w:rsid w:val="003551AE"/>
    <w:rsid w:val="00387DF0"/>
    <w:rsid w:val="0039579A"/>
    <w:rsid w:val="0042625E"/>
    <w:rsid w:val="00452C9E"/>
    <w:rsid w:val="004F3C65"/>
    <w:rsid w:val="00566A58"/>
    <w:rsid w:val="005677F6"/>
    <w:rsid w:val="005A0676"/>
    <w:rsid w:val="005B2CD9"/>
    <w:rsid w:val="005B6A6B"/>
    <w:rsid w:val="005C2726"/>
    <w:rsid w:val="005C484D"/>
    <w:rsid w:val="005D65E4"/>
    <w:rsid w:val="005E2446"/>
    <w:rsid w:val="00616FAD"/>
    <w:rsid w:val="0063241A"/>
    <w:rsid w:val="006348F5"/>
    <w:rsid w:val="00635CA2"/>
    <w:rsid w:val="00687D8C"/>
    <w:rsid w:val="006A24CF"/>
    <w:rsid w:val="006B2B09"/>
    <w:rsid w:val="006B3C01"/>
    <w:rsid w:val="006B4960"/>
    <w:rsid w:val="006C336F"/>
    <w:rsid w:val="006E3FD4"/>
    <w:rsid w:val="006E677D"/>
    <w:rsid w:val="006F68AD"/>
    <w:rsid w:val="006F7E3F"/>
    <w:rsid w:val="00704D7A"/>
    <w:rsid w:val="00721EA7"/>
    <w:rsid w:val="00721F16"/>
    <w:rsid w:val="007330F1"/>
    <w:rsid w:val="007359B7"/>
    <w:rsid w:val="0074588B"/>
    <w:rsid w:val="0074741B"/>
    <w:rsid w:val="007507C5"/>
    <w:rsid w:val="00752820"/>
    <w:rsid w:val="00752AA4"/>
    <w:rsid w:val="00765E45"/>
    <w:rsid w:val="00766593"/>
    <w:rsid w:val="007725CB"/>
    <w:rsid w:val="00774166"/>
    <w:rsid w:val="007D00B3"/>
    <w:rsid w:val="00833980"/>
    <w:rsid w:val="00834355"/>
    <w:rsid w:val="008663BA"/>
    <w:rsid w:val="008B7720"/>
    <w:rsid w:val="008D26BB"/>
    <w:rsid w:val="008D3A62"/>
    <w:rsid w:val="008F6160"/>
    <w:rsid w:val="00900ED1"/>
    <w:rsid w:val="00903397"/>
    <w:rsid w:val="009548C8"/>
    <w:rsid w:val="0095744E"/>
    <w:rsid w:val="009676B9"/>
    <w:rsid w:val="009A2274"/>
    <w:rsid w:val="009A5AE8"/>
    <w:rsid w:val="009A7C42"/>
    <w:rsid w:val="009C08A3"/>
    <w:rsid w:val="009C66CF"/>
    <w:rsid w:val="009D49FA"/>
    <w:rsid w:val="009E1099"/>
    <w:rsid w:val="009E3E05"/>
    <w:rsid w:val="009E464D"/>
    <w:rsid w:val="009F2866"/>
    <w:rsid w:val="00A63C03"/>
    <w:rsid w:val="00A65C44"/>
    <w:rsid w:val="00A66CD7"/>
    <w:rsid w:val="00A7293E"/>
    <w:rsid w:val="00A76076"/>
    <w:rsid w:val="00A91E15"/>
    <w:rsid w:val="00A93B44"/>
    <w:rsid w:val="00A9527D"/>
    <w:rsid w:val="00A97185"/>
    <w:rsid w:val="00AA1B4D"/>
    <w:rsid w:val="00AD707E"/>
    <w:rsid w:val="00AE309D"/>
    <w:rsid w:val="00B268A2"/>
    <w:rsid w:val="00B32081"/>
    <w:rsid w:val="00B473CD"/>
    <w:rsid w:val="00B62F1B"/>
    <w:rsid w:val="00B95558"/>
    <w:rsid w:val="00BB7F46"/>
    <w:rsid w:val="00BE06D1"/>
    <w:rsid w:val="00BF1ECB"/>
    <w:rsid w:val="00C54010"/>
    <w:rsid w:val="00C55727"/>
    <w:rsid w:val="00C7048B"/>
    <w:rsid w:val="00C70BCA"/>
    <w:rsid w:val="00C74343"/>
    <w:rsid w:val="00C876C5"/>
    <w:rsid w:val="00CA07D4"/>
    <w:rsid w:val="00CB0FCA"/>
    <w:rsid w:val="00CB6EAB"/>
    <w:rsid w:val="00CE667D"/>
    <w:rsid w:val="00CF5748"/>
    <w:rsid w:val="00CF6E15"/>
    <w:rsid w:val="00D1447B"/>
    <w:rsid w:val="00D252BB"/>
    <w:rsid w:val="00D44077"/>
    <w:rsid w:val="00D95F1D"/>
    <w:rsid w:val="00DA46A0"/>
    <w:rsid w:val="00DC7620"/>
    <w:rsid w:val="00DC7A9C"/>
    <w:rsid w:val="00DD5EA4"/>
    <w:rsid w:val="00DE5244"/>
    <w:rsid w:val="00E2234A"/>
    <w:rsid w:val="00EF1F82"/>
    <w:rsid w:val="00F1742B"/>
    <w:rsid w:val="00F25F93"/>
    <w:rsid w:val="00FC789B"/>
    <w:rsid w:val="00FD1232"/>
    <w:rsid w:val="00FD44C5"/>
    <w:rsid w:val="00FD546A"/>
    <w:rsid w:val="00FD5AAE"/>
    <w:rsid w:val="00FE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CD9"/>
  </w:style>
  <w:style w:type="paragraph" w:styleId="Stopka">
    <w:name w:val="footer"/>
    <w:basedOn w:val="Normalny"/>
    <w:link w:val="StopkaZnak"/>
    <w:uiPriority w:val="99"/>
    <w:unhideWhenUsed/>
    <w:rsid w:val="005B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CD9"/>
  </w:style>
  <w:style w:type="paragraph" w:styleId="Akapitzlist">
    <w:name w:val="List Paragraph"/>
    <w:basedOn w:val="Normalny"/>
    <w:uiPriority w:val="34"/>
    <w:qFormat/>
    <w:rsid w:val="00A95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6D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0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C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C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C9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Mrowczynska-Rybak</dc:creator>
  <cp:lastModifiedBy>a.boryca</cp:lastModifiedBy>
  <cp:revision>3</cp:revision>
  <cp:lastPrinted>2017-07-07T11:38:00Z</cp:lastPrinted>
  <dcterms:created xsi:type="dcterms:W3CDTF">2017-07-24T10:37:00Z</dcterms:created>
  <dcterms:modified xsi:type="dcterms:W3CDTF">2017-07-24T10:40:00Z</dcterms:modified>
</cp:coreProperties>
</file>