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B6EE" w14:textId="77777777" w:rsidR="00370031" w:rsidRPr="006A6A5B" w:rsidRDefault="00C26C3A" w:rsidP="00480E17">
      <w:pPr>
        <w:spacing w:after="360" w:line="23" w:lineRule="atLeast"/>
        <w:rPr>
          <w:rStyle w:val="Wyrnienieintensywne"/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6A6A5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5B72DB" wp14:editId="4ABCF18D">
            <wp:extent cx="5761355" cy="792480"/>
            <wp:effectExtent l="0" t="0" r="0" b="7620"/>
            <wp:docPr id="46407281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7281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84FEB" w14:textId="088A4BC7" w:rsidR="00A540BF" w:rsidRPr="006A6A5B" w:rsidRDefault="00A540BF" w:rsidP="006A6A5B">
      <w:pPr>
        <w:pStyle w:val="Nagwek4"/>
        <w:spacing w:before="0" w:after="240" w:line="360" w:lineRule="auto"/>
        <w:rPr>
          <w:rStyle w:val="Wyrnienieintensywne"/>
          <w:rFonts w:ascii="Calibri" w:hAnsi="Calibri" w:cs="Calibri"/>
          <w:b/>
          <w:bCs/>
          <w:color w:val="auto"/>
          <w:sz w:val="24"/>
          <w:szCs w:val="24"/>
        </w:rPr>
      </w:pPr>
      <w:r w:rsidRPr="006A6A5B">
        <w:rPr>
          <w:rStyle w:val="Wyrnienieintensywne"/>
          <w:rFonts w:ascii="Calibri" w:hAnsi="Calibri" w:cs="Calibri"/>
          <w:color w:val="auto"/>
          <w:sz w:val="24"/>
          <w:szCs w:val="24"/>
        </w:rPr>
        <w:t>Projekt pn. „Administrowanie przestrzenią powietrzną PRZYSZŁOŚCI – edukacja poprzez symulację i praktykę na potrzeby gospodarki przyszłości” (nr projektu FERS.01.05-IP.08-0263/23)</w:t>
      </w:r>
      <w:r w:rsidR="009F224D" w:rsidRPr="006A6A5B">
        <w:rPr>
          <w:rFonts w:ascii="Calibri" w:hAnsi="Calibri" w:cs="Calibri"/>
        </w:rPr>
        <w:t xml:space="preserve"> </w:t>
      </w:r>
      <w:r w:rsidR="009C3675" w:rsidRPr="006A6A5B">
        <w:rPr>
          <w:rStyle w:val="Wyrnienieintensywne"/>
          <w:rFonts w:ascii="Calibri" w:hAnsi="Calibri" w:cs="Calibri"/>
          <w:color w:val="auto"/>
          <w:sz w:val="24"/>
          <w:szCs w:val="24"/>
        </w:rPr>
        <w:t>realizowany jest w ramach programu Fundusze Europejskie dla Rozwoju Społecznego 2021-2027 współfinansowanego ze środków Europejskiego Funduszu Społecznego Plus.</w:t>
      </w:r>
    </w:p>
    <w:p w14:paraId="3E2E53E5" w14:textId="305AD69C" w:rsidR="00A540BF" w:rsidRPr="006A6A5B" w:rsidRDefault="006A6A5B" w:rsidP="00844E0E">
      <w:pPr>
        <w:pStyle w:val="Nagwek1"/>
        <w:shd w:val="clear" w:color="auto" w:fill="D1D1D1" w:themeFill="background2" w:themeFillShade="E6"/>
        <w:spacing w:before="240" w:after="120" w:line="360" w:lineRule="auto"/>
        <w:contextualSpacing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6A6A5B">
        <w:rPr>
          <w:rFonts w:ascii="Calibri" w:hAnsi="Calibri" w:cs="Calibri"/>
          <w:b/>
          <w:bCs/>
          <w:color w:val="auto"/>
          <w:sz w:val="28"/>
          <w:szCs w:val="28"/>
        </w:rPr>
        <w:t xml:space="preserve">Członkowie Rady </w:t>
      </w:r>
      <w:r w:rsidR="00B9342A">
        <w:rPr>
          <w:rFonts w:ascii="Calibri" w:hAnsi="Calibri" w:cs="Calibri"/>
          <w:b/>
          <w:bCs/>
          <w:color w:val="auto"/>
          <w:sz w:val="28"/>
          <w:szCs w:val="28"/>
        </w:rPr>
        <w:t>Praktyków Biznesu i Dydaktyków</w:t>
      </w:r>
      <w:r w:rsidRPr="006A6A5B">
        <w:rPr>
          <w:rFonts w:ascii="Calibri" w:hAnsi="Calibri" w:cs="Calibri"/>
          <w:b/>
          <w:bCs/>
          <w:color w:val="auto"/>
          <w:sz w:val="28"/>
          <w:szCs w:val="28"/>
        </w:rPr>
        <w:t>:</w:t>
      </w:r>
    </w:p>
    <w:p w14:paraId="041FFB36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before="240"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Prof. dr hab. Anna Konert, prof. UŁa</w:t>
      </w:r>
      <w:r w:rsidRPr="006A6A5B">
        <w:rPr>
          <w:rFonts w:ascii="Calibri" w:hAnsi="Calibri" w:cs="Calibri"/>
          <w:sz w:val="24"/>
          <w:szCs w:val="24"/>
        </w:rPr>
        <w:t xml:space="preserve"> – Koordynator merytoryczny Rady / Dydaktyk</w:t>
      </w:r>
    </w:p>
    <w:p w14:paraId="59F4F1A0" w14:textId="37529B7A" w:rsidR="006A6A5B" w:rsidRPr="006A6A5B" w:rsidRDefault="006A6A5B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E0299">
        <w:rPr>
          <w:rFonts w:ascii="Calibri" w:hAnsi="Calibri" w:cs="Calibri"/>
          <w:u w:val="single"/>
          <w:lang w:val="pl-PL"/>
        </w:rPr>
        <w:t>Prof. dr hab.</w:t>
      </w:r>
      <w:r w:rsidRPr="004E0299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Pr="004E0299">
        <w:rPr>
          <w:rFonts w:ascii="Calibri" w:hAnsi="Calibri" w:cs="Calibri"/>
          <w:u w:val="single"/>
          <w:lang w:val="pl-PL"/>
        </w:rPr>
        <w:t xml:space="preserve">Anna Konert </w:t>
      </w:r>
      <w:r w:rsidRPr="006A6A5B">
        <w:rPr>
          <w:rFonts w:ascii="Calibri" w:hAnsi="Calibri" w:cs="Calibri"/>
          <w:lang w:val="pl-PL"/>
        </w:rPr>
        <w:t xml:space="preserve"> – jest związana zawodowo z lotnictwem i prawem lotniczym przez 20 lat, radca prawny. Pracowała jako prawnik w dziale prawnym przewoźnika lotniczego w Nowym Jorku. Jest członkiem Zarządu </w:t>
      </w:r>
      <w:proofErr w:type="spellStart"/>
      <w:r w:rsidR="00240F3F" w:rsidRPr="00240F3F">
        <w:rPr>
          <w:rFonts w:ascii="Calibri" w:hAnsi="Calibri" w:cs="Calibri"/>
          <w:lang w:val="pl-PL"/>
        </w:rPr>
        <w:t>European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</w:t>
      </w:r>
      <w:proofErr w:type="spellStart"/>
      <w:r w:rsidR="00240F3F" w:rsidRPr="00240F3F">
        <w:rPr>
          <w:rFonts w:ascii="Calibri" w:hAnsi="Calibri" w:cs="Calibri"/>
          <w:lang w:val="pl-PL"/>
        </w:rPr>
        <w:t>Air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Law </w:t>
      </w:r>
      <w:proofErr w:type="spellStart"/>
      <w:r w:rsidR="00240F3F" w:rsidRPr="00240F3F">
        <w:rPr>
          <w:rFonts w:ascii="Calibri" w:hAnsi="Calibri" w:cs="Calibri"/>
          <w:lang w:val="pl-PL"/>
        </w:rPr>
        <w:t>Association</w:t>
      </w:r>
      <w:proofErr w:type="spellEnd"/>
      <w:r w:rsidR="00240F3F" w:rsidRPr="00240F3F">
        <w:rPr>
          <w:rFonts w:ascii="Calibri" w:hAnsi="Calibri" w:cs="Calibri"/>
          <w:lang w:val="pl-PL"/>
        </w:rPr>
        <w:t xml:space="preserve"> </w:t>
      </w:r>
      <w:r w:rsidR="00240F3F">
        <w:rPr>
          <w:rFonts w:ascii="Calibri" w:hAnsi="Calibri" w:cs="Calibri"/>
          <w:lang w:val="pl-PL"/>
        </w:rPr>
        <w:t>(</w:t>
      </w:r>
      <w:hyperlink r:id="rId9" w:history="1">
        <w:r w:rsidRPr="00310E9D">
          <w:rPr>
            <w:rStyle w:val="Hipercze"/>
            <w:rFonts w:ascii="Calibri" w:hAnsi="Calibri" w:cs="Calibri"/>
            <w:lang w:val="pl-PL"/>
          </w:rPr>
          <w:t>EALA</w:t>
        </w:r>
      </w:hyperlink>
      <w:r w:rsidR="00240F3F">
        <w:rPr>
          <w:rFonts w:ascii="Calibri" w:hAnsi="Calibri" w:cs="Calibri"/>
          <w:lang w:val="pl-PL"/>
        </w:rPr>
        <w:t>)</w:t>
      </w:r>
      <w:r w:rsidRPr="006A6A5B">
        <w:rPr>
          <w:rFonts w:ascii="Calibri" w:hAnsi="Calibri" w:cs="Calibri"/>
          <w:lang w:val="pl-PL"/>
        </w:rPr>
        <w:t>. Pracuje również na rzecz regulacji dotyczących bezzałogowego lotnictwa, m.in. kierowała grantem badawczym NCN, jest autorką monografii dotyczącej zagadnień prywatnoprawnych dot. użytkowania dronów.</w:t>
      </w:r>
    </w:p>
    <w:p w14:paraId="3A422323" w14:textId="765BD24F" w:rsidR="006A6A5B" w:rsidRPr="006A6A5B" w:rsidRDefault="00B9342A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B9342A">
        <w:rPr>
          <w:rFonts w:ascii="Calibri" w:hAnsi="Calibri" w:cs="Calibri"/>
          <w:b/>
          <w:bCs/>
          <w:sz w:val="24"/>
          <w:szCs w:val="24"/>
        </w:rPr>
        <w:t xml:space="preserve">Michał Witkowski 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>– Praktyk Biznesu</w:t>
      </w:r>
    </w:p>
    <w:p w14:paraId="164AC511" w14:textId="5FA0508D" w:rsidR="006A6A5B" w:rsidRDefault="00B9342A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B9342A">
        <w:rPr>
          <w:rFonts w:ascii="Calibri" w:hAnsi="Calibri" w:cs="Calibri"/>
          <w:u w:val="single"/>
          <w:lang w:val="pl-PL"/>
        </w:rPr>
        <w:t xml:space="preserve">Michał Witkowski </w:t>
      </w:r>
      <w:r w:rsidR="006A6A5B" w:rsidRPr="006A6A5B">
        <w:rPr>
          <w:rFonts w:ascii="Calibri" w:hAnsi="Calibri" w:cs="Calibri"/>
          <w:lang w:val="pl-PL"/>
        </w:rPr>
        <w:t>–</w:t>
      </w:r>
      <w:r>
        <w:rPr>
          <w:rFonts w:ascii="Calibri" w:hAnsi="Calibri" w:cs="Calibri"/>
          <w:lang w:val="pl-PL"/>
        </w:rPr>
        <w:t xml:space="preserve"> </w:t>
      </w:r>
      <w:r w:rsidRPr="00B9342A">
        <w:rPr>
          <w:rFonts w:ascii="Calibri" w:hAnsi="Calibri" w:cs="Calibri"/>
          <w:lang w:val="pl-PL"/>
        </w:rPr>
        <w:t xml:space="preserve">Od 1996 r. związany z operacjami lotniczymi. Od 26 lat pracuje w sektorze lotniczym. Ponad 12 lat doświadczenia w obsłudze naziemnej – LOT </w:t>
      </w:r>
      <w:proofErr w:type="spellStart"/>
      <w:r w:rsidRPr="00B9342A">
        <w:rPr>
          <w:rFonts w:ascii="Calibri" w:hAnsi="Calibri" w:cs="Calibri"/>
          <w:lang w:val="pl-PL"/>
        </w:rPr>
        <w:t>Ground</w:t>
      </w:r>
      <w:proofErr w:type="spellEnd"/>
      <w:r w:rsidRPr="00B9342A">
        <w:rPr>
          <w:rFonts w:ascii="Calibri" w:hAnsi="Calibri" w:cs="Calibri"/>
          <w:lang w:val="pl-PL"/>
        </w:rPr>
        <w:t xml:space="preserve"> Services Sp. z. o. o. Współpracował z FTO </w:t>
      </w:r>
      <w:proofErr w:type="spellStart"/>
      <w:r w:rsidRPr="00B9342A">
        <w:rPr>
          <w:rFonts w:ascii="Calibri" w:hAnsi="Calibri" w:cs="Calibri"/>
          <w:lang w:val="pl-PL"/>
        </w:rPr>
        <w:t>Ventum</w:t>
      </w:r>
      <w:proofErr w:type="spellEnd"/>
      <w:r w:rsidRPr="00B9342A">
        <w:rPr>
          <w:rFonts w:ascii="Calibri" w:hAnsi="Calibri" w:cs="Calibri"/>
          <w:lang w:val="pl-PL"/>
        </w:rPr>
        <w:t xml:space="preserve"> </w:t>
      </w:r>
      <w:proofErr w:type="spellStart"/>
      <w:r w:rsidRPr="00B9342A">
        <w:rPr>
          <w:rFonts w:ascii="Calibri" w:hAnsi="Calibri" w:cs="Calibri"/>
          <w:lang w:val="pl-PL"/>
        </w:rPr>
        <w:t>Air</w:t>
      </w:r>
      <w:proofErr w:type="spellEnd"/>
      <w:r w:rsidRPr="00B9342A">
        <w:rPr>
          <w:rFonts w:ascii="Calibri" w:hAnsi="Calibri" w:cs="Calibri"/>
          <w:lang w:val="pl-PL"/>
        </w:rPr>
        <w:t xml:space="preserve">, pełnił funkcję Dyrektora Ośrodka Szkolenia Lotniczego. W przebiegu kariery uzyskał licencję Dyspozytora Lotniczego, zajmował się planowaniem lotów, kompleksową organizacją i nadzorem nad operacjami przewozu lotniczego, pełnił funkcję Dyrektora Operacyjnego – Flight </w:t>
      </w:r>
      <w:proofErr w:type="spellStart"/>
      <w:r w:rsidRPr="00B9342A">
        <w:rPr>
          <w:rFonts w:ascii="Calibri" w:hAnsi="Calibri" w:cs="Calibri"/>
          <w:lang w:val="pl-PL"/>
        </w:rPr>
        <w:t>Dispatch</w:t>
      </w:r>
      <w:proofErr w:type="spellEnd"/>
      <w:r w:rsidRPr="00B9342A">
        <w:rPr>
          <w:rFonts w:ascii="Calibri" w:hAnsi="Calibri" w:cs="Calibri"/>
          <w:lang w:val="pl-PL"/>
        </w:rPr>
        <w:t xml:space="preserve"> Services. Pracował w Urzędzie Lotnictwa Cywilnego, pełnił m.in. obowiązki Naczelnika Inspektoratu Transportu Lotniczego, ekspert nadzoru ds. operacyjnych m.in. przy EASA (grupa ekspertów nadzorów narodowych w zakresie EFB – </w:t>
      </w:r>
      <w:proofErr w:type="spellStart"/>
      <w:r w:rsidRPr="00B9342A">
        <w:rPr>
          <w:rFonts w:ascii="Calibri" w:hAnsi="Calibri" w:cs="Calibri"/>
          <w:lang w:val="pl-PL"/>
        </w:rPr>
        <w:t>Electronic</w:t>
      </w:r>
      <w:proofErr w:type="spellEnd"/>
      <w:r w:rsidRPr="00B9342A">
        <w:rPr>
          <w:rFonts w:ascii="Calibri" w:hAnsi="Calibri" w:cs="Calibri"/>
          <w:lang w:val="pl-PL"/>
        </w:rPr>
        <w:t xml:space="preserve"> Flight </w:t>
      </w:r>
      <w:proofErr w:type="spellStart"/>
      <w:r w:rsidRPr="00B9342A">
        <w:rPr>
          <w:rFonts w:ascii="Calibri" w:hAnsi="Calibri" w:cs="Calibri"/>
          <w:lang w:val="pl-PL"/>
        </w:rPr>
        <w:t>Bag</w:t>
      </w:r>
      <w:proofErr w:type="spellEnd"/>
      <w:r w:rsidRPr="00B9342A">
        <w:rPr>
          <w:rFonts w:ascii="Calibri" w:hAnsi="Calibri" w:cs="Calibri"/>
          <w:lang w:val="pl-PL"/>
        </w:rPr>
        <w:t xml:space="preserve">), pełnił rolę eksperta ds. operacji lotniczych przy przetargu MON. Absolwent stypendium Prezesa ULC, w ramach którego ukończył szkolenie w </w:t>
      </w:r>
      <w:proofErr w:type="spellStart"/>
      <w:r w:rsidRPr="00B9342A">
        <w:rPr>
          <w:rFonts w:ascii="Calibri" w:hAnsi="Calibri" w:cs="Calibri"/>
          <w:lang w:val="pl-PL"/>
        </w:rPr>
        <w:t>Singapore</w:t>
      </w:r>
      <w:proofErr w:type="spellEnd"/>
      <w:r w:rsidRPr="00B9342A">
        <w:rPr>
          <w:rFonts w:ascii="Calibri" w:hAnsi="Calibri" w:cs="Calibri"/>
          <w:lang w:val="pl-PL"/>
        </w:rPr>
        <w:t xml:space="preserve"> </w:t>
      </w:r>
      <w:proofErr w:type="spellStart"/>
      <w:r w:rsidRPr="00B9342A">
        <w:rPr>
          <w:rFonts w:ascii="Calibri" w:hAnsi="Calibri" w:cs="Calibri"/>
          <w:lang w:val="pl-PL"/>
        </w:rPr>
        <w:t>Aviation</w:t>
      </w:r>
      <w:proofErr w:type="spellEnd"/>
      <w:r w:rsidRPr="00B9342A">
        <w:rPr>
          <w:rFonts w:ascii="Calibri" w:hAnsi="Calibri" w:cs="Calibri"/>
          <w:lang w:val="pl-PL"/>
        </w:rPr>
        <w:t xml:space="preserve"> </w:t>
      </w:r>
      <w:proofErr w:type="spellStart"/>
      <w:r w:rsidRPr="00B9342A">
        <w:rPr>
          <w:rFonts w:ascii="Calibri" w:hAnsi="Calibri" w:cs="Calibri"/>
          <w:lang w:val="pl-PL"/>
        </w:rPr>
        <w:t>Academy</w:t>
      </w:r>
      <w:proofErr w:type="spellEnd"/>
      <w:r w:rsidRPr="00B9342A">
        <w:rPr>
          <w:rFonts w:ascii="Calibri" w:hAnsi="Calibri" w:cs="Calibri"/>
          <w:lang w:val="pl-PL"/>
        </w:rPr>
        <w:t xml:space="preserve"> organizowane dla inspektorów operacyjnych FOI.</w:t>
      </w:r>
    </w:p>
    <w:p w14:paraId="61EB7DEC" w14:textId="77777777" w:rsidR="00B9342A" w:rsidRPr="006A6A5B" w:rsidRDefault="00B9342A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</w:p>
    <w:p w14:paraId="55B41BF8" w14:textId="53B108A2" w:rsidR="006A6A5B" w:rsidRPr="006A6A5B" w:rsidRDefault="00B9342A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B9342A">
        <w:rPr>
          <w:rFonts w:ascii="Calibri" w:hAnsi="Calibri" w:cs="Calibri"/>
          <w:b/>
          <w:bCs/>
          <w:sz w:val="24"/>
          <w:szCs w:val="24"/>
        </w:rPr>
        <w:lastRenderedPageBreak/>
        <w:t xml:space="preserve">Dr Piotr Czech 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>– Praktyk Biznesu</w:t>
      </w:r>
    </w:p>
    <w:p w14:paraId="5F612742" w14:textId="23EDB9DA" w:rsidR="006A6A5B" w:rsidRPr="006A6A5B" w:rsidRDefault="00B9342A" w:rsidP="00B9342A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B9342A">
        <w:rPr>
          <w:rFonts w:ascii="Calibri" w:hAnsi="Calibri" w:cs="Calibri"/>
          <w:u w:val="single"/>
          <w:lang w:val="pl-PL"/>
        </w:rPr>
        <w:t xml:space="preserve">Piotr Czech </w:t>
      </w:r>
      <w:r w:rsidR="006A6A5B" w:rsidRPr="006A6A5B">
        <w:rPr>
          <w:rFonts w:ascii="Calibri" w:hAnsi="Calibri" w:cs="Calibri"/>
          <w:lang w:val="pl-PL"/>
        </w:rPr>
        <w:t xml:space="preserve">– </w:t>
      </w:r>
      <w:r w:rsidRPr="00B9342A">
        <w:rPr>
          <w:rFonts w:ascii="Calibri" w:hAnsi="Calibri" w:cs="Calibri"/>
          <w:lang w:val="pl-PL"/>
        </w:rPr>
        <w:t>Doktor nauk politycznych i absolwent Wydziału Transportu Politechniki Warszawskiej o specjalności sterowanie ruchem w transporcie lotniczym. W 2024 roku ukończył również studia podyplomowe MBA Zarządzanie na Uczelni Łazarskiego.</w:t>
      </w:r>
      <w:r>
        <w:rPr>
          <w:rFonts w:ascii="Calibri" w:hAnsi="Calibri" w:cs="Calibri"/>
          <w:lang w:val="pl-PL"/>
        </w:rPr>
        <w:t xml:space="preserve"> </w:t>
      </w:r>
      <w:r w:rsidRPr="00B9342A">
        <w:rPr>
          <w:rFonts w:ascii="Calibri" w:hAnsi="Calibri" w:cs="Calibri"/>
          <w:lang w:val="pl-PL"/>
        </w:rPr>
        <w:t xml:space="preserve">Ekspert i konsultant w dziedzinie zarzadzania portami lotniczymi, bezpieczeństwem lotnictwa cywilnego i przepisów dot. eksploatacji, certyfikacji lotnisk i żeglugi powietrznej. Z lotnictwem związany o 2008 roku, kiedy zaczął pracę w Przedsiębiorstwie Państwowym „Porty Lotnicze”. W ramach kariery zawodowej na Lotnisku Chopina odpowiedzialny był m.in.: za nadzór nad dokumentacją operacyjną, certyfikatem lotniska oraz koordynację procesu konwersji certyfikatu zgodnie z wymaganiami UE. Po pozytywnym przejściu procesu konwersji certyfikatu został powołany na stanowisko Kierownika ds. bezpieczeństwa </w:t>
      </w:r>
      <w:proofErr w:type="spellStart"/>
      <w:r w:rsidRPr="00B9342A">
        <w:rPr>
          <w:rFonts w:ascii="Calibri" w:hAnsi="Calibri" w:cs="Calibri"/>
          <w:lang w:val="pl-PL"/>
        </w:rPr>
        <w:t>Safety</w:t>
      </w:r>
      <w:proofErr w:type="spellEnd"/>
      <w:r w:rsidRPr="00B9342A">
        <w:rPr>
          <w:rFonts w:ascii="Calibri" w:hAnsi="Calibri" w:cs="Calibri"/>
          <w:lang w:val="pl-PL"/>
        </w:rPr>
        <w:t xml:space="preserve"> Managera.</w:t>
      </w:r>
    </w:p>
    <w:p w14:paraId="181173D9" w14:textId="42CE578E" w:rsidR="006A6A5B" w:rsidRPr="006A6A5B" w:rsidRDefault="00B9342A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B9342A">
        <w:rPr>
          <w:rFonts w:ascii="Calibri" w:hAnsi="Calibri" w:cs="Calibri"/>
          <w:b/>
          <w:bCs/>
          <w:sz w:val="24"/>
          <w:szCs w:val="24"/>
        </w:rPr>
        <w:t xml:space="preserve">Bartosz </w:t>
      </w:r>
      <w:proofErr w:type="spellStart"/>
      <w:r w:rsidRPr="00B9342A">
        <w:rPr>
          <w:rFonts w:ascii="Calibri" w:hAnsi="Calibri" w:cs="Calibri"/>
          <w:b/>
          <w:bCs/>
          <w:sz w:val="24"/>
          <w:szCs w:val="24"/>
        </w:rPr>
        <w:t>Supernat</w:t>
      </w:r>
      <w:proofErr w:type="spellEnd"/>
      <w:r w:rsidRPr="00B934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>– Praktyk Biznesu</w:t>
      </w:r>
    </w:p>
    <w:p w14:paraId="70960A18" w14:textId="22DBE3DC" w:rsidR="006A6A5B" w:rsidRPr="006A6A5B" w:rsidRDefault="00B9342A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B9342A">
        <w:rPr>
          <w:rFonts w:ascii="Calibri" w:hAnsi="Calibri" w:cs="Calibri"/>
          <w:u w:val="single"/>
          <w:lang w:val="pl-PL"/>
        </w:rPr>
        <w:t xml:space="preserve">Bartosz </w:t>
      </w:r>
      <w:proofErr w:type="spellStart"/>
      <w:r w:rsidRPr="00B9342A">
        <w:rPr>
          <w:rFonts w:ascii="Calibri" w:hAnsi="Calibri" w:cs="Calibri"/>
          <w:u w:val="single"/>
          <w:lang w:val="pl-PL"/>
        </w:rPr>
        <w:t>Supernat</w:t>
      </w:r>
      <w:proofErr w:type="spellEnd"/>
      <w:r w:rsidRPr="00B9342A">
        <w:rPr>
          <w:rFonts w:ascii="Calibri" w:hAnsi="Calibri" w:cs="Calibri"/>
          <w:u w:val="single"/>
          <w:lang w:val="pl-PL"/>
        </w:rPr>
        <w:t xml:space="preserve"> </w:t>
      </w:r>
      <w:r w:rsidR="006A6A5B" w:rsidRPr="006A6A5B">
        <w:rPr>
          <w:rFonts w:ascii="Calibri" w:hAnsi="Calibri" w:cs="Calibri"/>
          <w:lang w:val="pl-PL"/>
        </w:rPr>
        <w:t xml:space="preserve">– </w:t>
      </w:r>
      <w:r w:rsidRPr="00B9342A">
        <w:rPr>
          <w:rFonts w:ascii="Calibri" w:hAnsi="Calibri" w:cs="Calibri"/>
          <w:lang w:val="pl-PL"/>
        </w:rPr>
        <w:t xml:space="preserve">Od wielu  lat związany z Polską Agencją Żeglugi Powietrznej (PAŻP), początkowo jako kontroler ruchu lotniczego. Od 5 lat pełni funkcję kierownika wieży w Gdańsku. Z wykształcenia automatyk, wcześniej budował roboty. W PAŻP zaangażowany w projekty innowacyjne i rozwojowe od samego początku. W trakcie 15 lat pracy w PAŻP wdrożył dziesiątki systemów dla sektorów wieżowych, w tym największe systemy zarządzania ruchem lotniczym poza Warszawą. Mocno zaangażowany w projekt </w:t>
      </w:r>
      <w:proofErr w:type="spellStart"/>
      <w:r w:rsidRPr="00B9342A">
        <w:rPr>
          <w:rFonts w:ascii="Calibri" w:hAnsi="Calibri" w:cs="Calibri"/>
          <w:lang w:val="pl-PL"/>
        </w:rPr>
        <w:t>Multiple</w:t>
      </w:r>
      <w:proofErr w:type="spellEnd"/>
      <w:r w:rsidRPr="00B9342A">
        <w:rPr>
          <w:rFonts w:ascii="Calibri" w:hAnsi="Calibri" w:cs="Calibri"/>
          <w:lang w:val="pl-PL"/>
        </w:rPr>
        <w:t xml:space="preserve"> Tower Project i uruchomienie IL S CAT III w Gdańsku, co pozwoliło osiągnąć lepsze minima niż w Warszawie oraz cyfrową komunikację z załogami na poziomie kontroler-pilot. Zrealizował projekt certyfikacji systemu dozorowania na najwyższą klasę w Gdańsku. Posiada doświadczenie w budowie i wdrażaniu systemów innowacyjnych, często przeprowadzanych dzięki determinacji jednostek w organizacji o wysokiej inercji. Założyciel kilku startupów i właściciel spółek związanych z IT i sieciami neuronowymi. Ekspert w Narodowym Centrum Badań i Rozwoju (NCBR) w branży IT i sieci neuronowych. Pracuje nad wdrożeniem innowacyjnych projektów w PAŻP. Posiada doświadczenie akademickie</w:t>
      </w:r>
      <w:r w:rsidR="006A6A5B" w:rsidRPr="006A6A5B">
        <w:rPr>
          <w:rFonts w:ascii="Calibri" w:hAnsi="Calibri" w:cs="Calibri"/>
          <w:lang w:val="pl-PL"/>
        </w:rPr>
        <w:t>.</w:t>
      </w:r>
    </w:p>
    <w:p w14:paraId="4F31977D" w14:textId="19B85289" w:rsidR="006A6A5B" w:rsidRPr="006A6A5B" w:rsidRDefault="00B9342A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B9342A">
        <w:rPr>
          <w:rFonts w:ascii="Calibri" w:hAnsi="Calibri" w:cs="Calibri"/>
          <w:b/>
          <w:bCs/>
          <w:sz w:val="24"/>
          <w:szCs w:val="24"/>
        </w:rPr>
        <w:t xml:space="preserve">Jerzy Baumann 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>– Praktyk Biznesu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> </w:t>
      </w:r>
    </w:p>
    <w:p w14:paraId="3C8D74E5" w14:textId="15F091F7" w:rsidR="006A6A5B" w:rsidRPr="006A6A5B" w:rsidRDefault="00B9342A" w:rsidP="006A6A5B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B9342A">
        <w:rPr>
          <w:rFonts w:ascii="Calibri" w:hAnsi="Calibri" w:cs="Calibri"/>
          <w:u w:val="single"/>
          <w:lang w:val="pl-PL"/>
        </w:rPr>
        <w:t>Jerzy Baumann</w:t>
      </w:r>
      <w:r w:rsidR="006A6A5B" w:rsidRPr="006A6A5B">
        <w:rPr>
          <w:rFonts w:ascii="Calibri" w:hAnsi="Calibri" w:cs="Calibri"/>
          <w:lang w:val="pl-PL"/>
        </w:rPr>
        <w:t xml:space="preserve"> – </w:t>
      </w:r>
      <w:r w:rsidRPr="00B9342A">
        <w:rPr>
          <w:rFonts w:ascii="Calibri" w:hAnsi="Calibri" w:cs="Calibri"/>
          <w:lang w:val="pl-PL"/>
        </w:rPr>
        <w:t>Absolwent Akademii Rolniczo-Technicznej w Olsztynie</w:t>
      </w:r>
      <w:r w:rsidR="008B7D0D">
        <w:rPr>
          <w:rFonts w:ascii="Calibri" w:hAnsi="Calibri" w:cs="Calibri"/>
          <w:lang w:val="pl-PL"/>
        </w:rPr>
        <w:t xml:space="preserve">, posiadacz </w:t>
      </w:r>
      <w:r w:rsidRPr="00B9342A">
        <w:rPr>
          <w:rFonts w:ascii="Calibri" w:hAnsi="Calibri" w:cs="Calibri"/>
          <w:lang w:val="pl-PL"/>
        </w:rPr>
        <w:t xml:space="preserve">uprawnienia pilota. Przez 11 lat pracował jako dyżurny operacyjny na lotnisku Poznań-Ławica. Od 2007 roku pełni funkcję dyrektora operacyjnego, nadzorując wszystkie służby operacyjne na lotnisku w Poznaniu. Zaangażowany w przygotowania lotniska do obsługi ruchu podczas Euro 2012, pełniąc rolę Pełnomocnika Zarządu. Pierwszy dyrektor odpowiedzialny za </w:t>
      </w:r>
      <w:r w:rsidRPr="00B9342A">
        <w:rPr>
          <w:rFonts w:ascii="Calibri" w:hAnsi="Calibri" w:cs="Calibri"/>
          <w:lang w:val="pl-PL"/>
        </w:rPr>
        <w:lastRenderedPageBreak/>
        <w:t>operacje przez 2 lata. Aktualnie pełni funkcję pełnomocnika dyrektora odpowiedzialnego na lotnisku Poznań-Ławica</w:t>
      </w:r>
      <w:r w:rsidR="006A6A5B" w:rsidRPr="006A6A5B">
        <w:rPr>
          <w:rFonts w:ascii="Calibri" w:hAnsi="Calibri" w:cs="Calibri"/>
          <w:lang w:val="pl-PL"/>
        </w:rPr>
        <w:t>.</w:t>
      </w:r>
    </w:p>
    <w:p w14:paraId="2255E8FB" w14:textId="04FCD476" w:rsidR="006A6A5B" w:rsidRPr="006A6A5B" w:rsidRDefault="00B9342A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B9342A">
        <w:rPr>
          <w:rFonts w:ascii="Calibri" w:hAnsi="Calibri" w:cs="Calibri"/>
          <w:b/>
          <w:bCs/>
          <w:sz w:val="24"/>
          <w:szCs w:val="24"/>
        </w:rPr>
        <w:t>dr Agnieszka Fortońska</w:t>
      </w:r>
      <w:r w:rsidR="006A6A5B" w:rsidRPr="006A6A5B">
        <w:rPr>
          <w:rFonts w:ascii="Calibri" w:hAnsi="Calibri" w:cs="Calibri"/>
          <w:b/>
          <w:bCs/>
          <w:sz w:val="24"/>
          <w:szCs w:val="24"/>
        </w:rPr>
        <w:t xml:space="preserve"> – Sekretarz / Dydaktyk</w:t>
      </w:r>
    </w:p>
    <w:p w14:paraId="54D79E94" w14:textId="424DCDA5" w:rsidR="006A6A5B" w:rsidRPr="006A6A5B" w:rsidRDefault="00570E0F" w:rsidP="006A6A5B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 w:rsidRPr="00570E0F">
        <w:rPr>
          <w:rFonts w:ascii="Calibri" w:hAnsi="Calibri" w:cs="Calibri"/>
          <w:sz w:val="24"/>
          <w:szCs w:val="24"/>
          <w:u w:val="single"/>
        </w:rPr>
        <w:t>Agnieszka Fortońska</w:t>
      </w:r>
      <w:r w:rsidRPr="00570E0F">
        <w:rPr>
          <w:rFonts w:ascii="Calibri" w:hAnsi="Calibri" w:cs="Calibri"/>
          <w:sz w:val="24"/>
          <w:szCs w:val="24"/>
        </w:rPr>
        <w:t xml:space="preserve"> </w:t>
      </w:r>
      <w:r w:rsidR="006A6A5B" w:rsidRPr="006A6A5B">
        <w:rPr>
          <w:rFonts w:ascii="Calibri" w:hAnsi="Calibri" w:cs="Calibri"/>
          <w:sz w:val="24"/>
          <w:szCs w:val="24"/>
        </w:rPr>
        <w:t xml:space="preserve">– </w:t>
      </w:r>
      <w:r w:rsidRPr="00570E0F">
        <w:rPr>
          <w:rFonts w:ascii="Calibri" w:hAnsi="Calibri" w:cs="Calibri"/>
          <w:sz w:val="24"/>
          <w:szCs w:val="24"/>
        </w:rPr>
        <w:t xml:space="preserve">doktor nauk prawnych, filolog, adiunkt w Katedrze Prawa Lotniczego Uczelni Łazarskiego. Autorka kilkudziesięciu publikacji z zakresu prawa międzynarodowego, europejskiego i lotniczego. Prowadzi zajęcia dydaktyczne m.in. na kierunku Prawo Lotnicze z Pilotażem oraz Administracja (specjalność </w:t>
      </w:r>
      <w:r>
        <w:rPr>
          <w:rFonts w:ascii="Calibri" w:hAnsi="Calibri" w:cs="Calibri"/>
          <w:sz w:val="24"/>
          <w:szCs w:val="24"/>
        </w:rPr>
        <w:t>Administrowanie Ruchem Lotniczym</w:t>
      </w:r>
      <w:r w:rsidRPr="00570E0F">
        <w:rPr>
          <w:rFonts w:ascii="Calibri" w:hAnsi="Calibri" w:cs="Calibri"/>
          <w:sz w:val="24"/>
          <w:szCs w:val="24"/>
        </w:rPr>
        <w:t>)</w:t>
      </w:r>
      <w:r w:rsidR="006A6A5B" w:rsidRPr="006A6A5B">
        <w:rPr>
          <w:rFonts w:ascii="Calibri" w:hAnsi="Calibri" w:cs="Calibri"/>
          <w:sz w:val="24"/>
          <w:szCs w:val="24"/>
        </w:rPr>
        <w:t>.</w:t>
      </w:r>
    </w:p>
    <w:p w14:paraId="59A1DBED" w14:textId="77777777" w:rsidR="006A6A5B" w:rsidRPr="006A6A5B" w:rsidRDefault="006A6A5B" w:rsidP="006A6A5B">
      <w:pPr>
        <w:pStyle w:val="Akapitzlist"/>
        <w:numPr>
          <w:ilvl w:val="0"/>
          <w:numId w:val="6"/>
        </w:numPr>
        <w:adjustRightInd w:val="0"/>
        <w:snapToGri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6A6A5B">
        <w:rPr>
          <w:rFonts w:ascii="Calibri" w:hAnsi="Calibri" w:cs="Calibri"/>
          <w:b/>
          <w:bCs/>
          <w:sz w:val="24"/>
          <w:szCs w:val="24"/>
        </w:rPr>
        <w:t>dr Mateusz Osiecki – Dydaktyk</w:t>
      </w:r>
    </w:p>
    <w:p w14:paraId="33C0F9AA" w14:textId="689B4F3B" w:rsidR="00AB114D" w:rsidRPr="0048361A" w:rsidRDefault="006A6A5B" w:rsidP="0048361A">
      <w:pPr>
        <w:pStyle w:val="Standard"/>
        <w:adjustRightInd w:val="0"/>
        <w:snapToGrid w:val="0"/>
        <w:spacing w:after="240" w:line="360" w:lineRule="auto"/>
        <w:rPr>
          <w:rFonts w:ascii="Calibri" w:hAnsi="Calibri" w:cs="Calibri"/>
          <w:lang w:val="pl-PL"/>
        </w:rPr>
      </w:pPr>
      <w:r w:rsidRPr="0048361A">
        <w:rPr>
          <w:rFonts w:ascii="Calibri" w:hAnsi="Calibri" w:cs="Calibri"/>
          <w:u w:val="single"/>
          <w:lang w:val="pl-PL"/>
        </w:rPr>
        <w:t>Mateusz Osiecki</w:t>
      </w:r>
      <w:r w:rsidRPr="006A6A5B">
        <w:rPr>
          <w:rFonts w:ascii="Calibri" w:hAnsi="Calibri" w:cs="Calibri"/>
          <w:b/>
          <w:bCs/>
          <w:lang w:val="pl-PL"/>
        </w:rPr>
        <w:t xml:space="preserve"> </w:t>
      </w:r>
      <w:r w:rsidRPr="006A6A5B">
        <w:rPr>
          <w:rFonts w:ascii="Calibri" w:hAnsi="Calibri" w:cs="Calibri"/>
          <w:lang w:val="pl-PL"/>
        </w:rPr>
        <w:t xml:space="preserve">– dr nauk prawnych, </w:t>
      </w:r>
      <w:r w:rsidRPr="006A6A5B">
        <w:rPr>
          <w:rFonts w:ascii="Calibri" w:hAnsi="Calibri" w:cs="Calibri"/>
          <w:color w:val="171717"/>
          <w:shd w:val="clear" w:color="auto" w:fill="FFFFFF"/>
          <w:lang w:val="pl-PL"/>
        </w:rPr>
        <w:t xml:space="preserve">prawnik internacjonalista, adiunkt w Katedrze Prawa Lotniczego Uczelni Łazarskiego. Autor kilkudziesięciu publikacji z zakresu prawa międzynarodowego, europejskiego i lotniczego. </w:t>
      </w:r>
      <w:r w:rsidRPr="006A6A5B">
        <w:rPr>
          <w:rFonts w:ascii="Calibri" w:hAnsi="Calibri" w:cs="Calibri"/>
          <w:lang w:val="pl-PL"/>
        </w:rPr>
        <w:t>Pełnomocnik Dziekana ds. kierunku studiów Prawo Lotnicze z Pilotażem na Uczelni Łazarskiego. Reprezentuje Uczelnię w aliansie AZEA</w:t>
      </w:r>
      <w:r w:rsidR="004E0299">
        <w:rPr>
          <w:rFonts w:ascii="Calibri" w:hAnsi="Calibri" w:cs="Calibri"/>
          <w:lang w:val="pl-PL"/>
        </w:rPr>
        <w:t xml:space="preserve"> (</w:t>
      </w:r>
      <w:hyperlink r:id="rId10" w:history="1">
        <w:r w:rsidR="004E0299" w:rsidRPr="004E0299">
          <w:rPr>
            <w:rStyle w:val="Hipercze"/>
            <w:rFonts w:ascii="Calibri" w:hAnsi="Calibri" w:cs="Calibri"/>
            <w:lang w:val="pl-PL"/>
          </w:rPr>
          <w:t>Alliance for Zero-</w:t>
        </w:r>
        <w:proofErr w:type="spellStart"/>
        <w:r w:rsidR="004E0299" w:rsidRPr="004E0299">
          <w:rPr>
            <w:rStyle w:val="Hipercze"/>
            <w:rFonts w:ascii="Calibri" w:hAnsi="Calibri" w:cs="Calibri"/>
            <w:lang w:val="pl-PL"/>
          </w:rPr>
          <w:t>Emission</w:t>
        </w:r>
        <w:proofErr w:type="spellEnd"/>
        <w:r w:rsidR="004E0299" w:rsidRPr="004E0299">
          <w:rPr>
            <w:rStyle w:val="Hipercze"/>
            <w:rFonts w:ascii="Calibri" w:hAnsi="Calibri" w:cs="Calibri"/>
            <w:lang w:val="pl-PL"/>
          </w:rPr>
          <w:t xml:space="preserve"> </w:t>
        </w:r>
        <w:proofErr w:type="spellStart"/>
        <w:r w:rsidR="004E0299" w:rsidRPr="004E0299">
          <w:rPr>
            <w:rStyle w:val="Hipercze"/>
            <w:rFonts w:ascii="Calibri" w:hAnsi="Calibri" w:cs="Calibri"/>
            <w:lang w:val="pl-PL"/>
          </w:rPr>
          <w:t>Aviation</w:t>
        </w:r>
        <w:proofErr w:type="spellEnd"/>
      </w:hyperlink>
      <w:r w:rsidR="004E0299">
        <w:rPr>
          <w:rFonts w:ascii="Calibri" w:hAnsi="Calibri" w:cs="Calibri"/>
          <w:lang w:val="pl-PL"/>
        </w:rPr>
        <w:t>)</w:t>
      </w:r>
      <w:r w:rsidRPr="006A6A5B">
        <w:rPr>
          <w:rFonts w:ascii="Calibri" w:hAnsi="Calibri" w:cs="Calibri"/>
          <w:lang w:val="pl-PL"/>
        </w:rPr>
        <w:t>, którego głównym celem jest dekarbonizacji lotnictwa w UE.</w:t>
      </w:r>
    </w:p>
    <w:sectPr w:rsidR="00AB114D" w:rsidRPr="0048361A" w:rsidSect="006A6A5B">
      <w:footerReference w:type="default" r:id="rId11"/>
      <w:pgSz w:w="11906" w:h="16838"/>
      <w:pgMar w:top="709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3A76" w14:textId="77777777" w:rsidR="00AB114D" w:rsidRDefault="00AB114D" w:rsidP="00AB114D">
      <w:pPr>
        <w:spacing w:after="0" w:line="240" w:lineRule="auto"/>
      </w:pPr>
      <w:r>
        <w:separator/>
      </w:r>
    </w:p>
  </w:endnote>
  <w:endnote w:type="continuationSeparator" w:id="0">
    <w:p w14:paraId="7C6C1C31" w14:textId="77777777" w:rsidR="00AB114D" w:rsidRDefault="00AB114D" w:rsidP="00AB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4"/>
        <w:szCs w:val="24"/>
      </w:rPr>
      <w:id w:val="-96581189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20498D" w14:textId="1CE29034" w:rsidR="00370031" w:rsidRPr="00A540BF" w:rsidRDefault="00370031">
            <w:pPr>
              <w:pStyle w:val="Stopka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540BF">
              <w:rPr>
                <w:rFonts w:ascii="Calibri" w:hAnsi="Calibri" w:cs="Calibri"/>
                <w:sz w:val="24"/>
                <w:szCs w:val="24"/>
              </w:rPr>
              <w:t xml:space="preserve">Strona 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A540BF">
              <w:rPr>
                <w:rFonts w:ascii="Calibri" w:hAnsi="Calibri" w:cs="Calibri"/>
                <w:sz w:val="24"/>
                <w:szCs w:val="24"/>
              </w:rPr>
              <w:instrText>PAGE</w:instrTex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540BF">
              <w:rPr>
                <w:rFonts w:ascii="Calibri" w:hAnsi="Calibri" w:cs="Calibri"/>
                <w:sz w:val="24"/>
                <w:szCs w:val="24"/>
              </w:rPr>
              <w:t>2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A540BF">
              <w:rPr>
                <w:rFonts w:ascii="Calibri" w:hAnsi="Calibri" w:cs="Calibri"/>
                <w:sz w:val="24"/>
                <w:szCs w:val="24"/>
              </w:rPr>
              <w:t xml:space="preserve"> z 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A540BF">
              <w:rPr>
                <w:rFonts w:ascii="Calibri" w:hAnsi="Calibri" w:cs="Calibri"/>
                <w:sz w:val="24"/>
                <w:szCs w:val="24"/>
              </w:rPr>
              <w:instrText>NUMPAGES</w:instrTex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A540BF">
              <w:rPr>
                <w:rFonts w:ascii="Calibri" w:hAnsi="Calibri" w:cs="Calibri"/>
                <w:sz w:val="24"/>
                <w:szCs w:val="24"/>
              </w:rPr>
              <w:t>2</w:t>
            </w:r>
            <w:r w:rsidRPr="00A540B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sdtContent>
      </w:sdt>
    </w:sdtContent>
  </w:sdt>
  <w:p w14:paraId="6793F567" w14:textId="77777777" w:rsidR="00370031" w:rsidRPr="00A540BF" w:rsidRDefault="00370031">
    <w:pPr>
      <w:pStyle w:val="Stopka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D49A" w14:textId="77777777" w:rsidR="00AB114D" w:rsidRDefault="00AB114D" w:rsidP="00AB114D">
      <w:pPr>
        <w:spacing w:after="0" w:line="240" w:lineRule="auto"/>
      </w:pPr>
      <w:r>
        <w:separator/>
      </w:r>
    </w:p>
  </w:footnote>
  <w:footnote w:type="continuationSeparator" w:id="0">
    <w:p w14:paraId="6ADEB2BC" w14:textId="77777777" w:rsidR="00AB114D" w:rsidRDefault="00AB114D" w:rsidP="00AB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B64"/>
    <w:multiLevelType w:val="hybridMultilevel"/>
    <w:tmpl w:val="F29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60EC"/>
    <w:multiLevelType w:val="hybridMultilevel"/>
    <w:tmpl w:val="23F26B3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5D1DD9"/>
    <w:multiLevelType w:val="hybridMultilevel"/>
    <w:tmpl w:val="95986960"/>
    <w:lvl w:ilvl="0" w:tplc="9E9091B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60D4"/>
    <w:multiLevelType w:val="hybridMultilevel"/>
    <w:tmpl w:val="88B06082"/>
    <w:lvl w:ilvl="0" w:tplc="04150013">
      <w:start w:val="1"/>
      <w:numFmt w:val="upperRoman"/>
      <w:lvlText w:val="%1."/>
      <w:lvlJc w:val="right"/>
      <w:pPr>
        <w:ind w:left="115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740"/>
    <w:multiLevelType w:val="hybridMultilevel"/>
    <w:tmpl w:val="C4B04E94"/>
    <w:lvl w:ilvl="0" w:tplc="AEEADE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9E9091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F423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64FE"/>
    <w:multiLevelType w:val="hybridMultilevel"/>
    <w:tmpl w:val="F2961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5A26"/>
    <w:multiLevelType w:val="hybridMultilevel"/>
    <w:tmpl w:val="2648ECF0"/>
    <w:lvl w:ilvl="0" w:tplc="726E5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16255">
    <w:abstractNumId w:val="5"/>
  </w:num>
  <w:num w:numId="2" w16cid:durableId="1422602339">
    <w:abstractNumId w:val="3"/>
  </w:num>
  <w:num w:numId="3" w16cid:durableId="798760515">
    <w:abstractNumId w:val="4"/>
  </w:num>
  <w:num w:numId="4" w16cid:durableId="1422333933">
    <w:abstractNumId w:val="1"/>
  </w:num>
  <w:num w:numId="5" w16cid:durableId="1876039965">
    <w:abstractNumId w:val="2"/>
  </w:num>
  <w:num w:numId="6" w16cid:durableId="940378275">
    <w:abstractNumId w:val="7"/>
  </w:num>
  <w:num w:numId="7" w16cid:durableId="1032925118">
    <w:abstractNumId w:val="6"/>
  </w:num>
  <w:num w:numId="8" w16cid:durableId="4184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A"/>
    <w:rsid w:val="00015482"/>
    <w:rsid w:val="00074563"/>
    <w:rsid w:val="000A13C4"/>
    <w:rsid w:val="000C727E"/>
    <w:rsid w:val="001035A4"/>
    <w:rsid w:val="00152CFF"/>
    <w:rsid w:val="00197571"/>
    <w:rsid w:val="001A6C64"/>
    <w:rsid w:val="001B21B8"/>
    <w:rsid w:val="001F72E7"/>
    <w:rsid w:val="00207511"/>
    <w:rsid w:val="00215870"/>
    <w:rsid w:val="0022154B"/>
    <w:rsid w:val="00222639"/>
    <w:rsid w:val="00226B3E"/>
    <w:rsid w:val="00240F3F"/>
    <w:rsid w:val="00241DF4"/>
    <w:rsid w:val="0026317F"/>
    <w:rsid w:val="002C2D04"/>
    <w:rsid w:val="00310735"/>
    <w:rsid w:val="00310E9D"/>
    <w:rsid w:val="003421A0"/>
    <w:rsid w:val="00370031"/>
    <w:rsid w:val="00387CC7"/>
    <w:rsid w:val="0039635E"/>
    <w:rsid w:val="003F70CA"/>
    <w:rsid w:val="00420424"/>
    <w:rsid w:val="00433ADC"/>
    <w:rsid w:val="00434BFB"/>
    <w:rsid w:val="0045401D"/>
    <w:rsid w:val="004761E6"/>
    <w:rsid w:val="00480E17"/>
    <w:rsid w:val="0048361A"/>
    <w:rsid w:val="00484204"/>
    <w:rsid w:val="004A2386"/>
    <w:rsid w:val="004C4D20"/>
    <w:rsid w:val="004D3BC0"/>
    <w:rsid w:val="004E0299"/>
    <w:rsid w:val="005160CA"/>
    <w:rsid w:val="005673FA"/>
    <w:rsid w:val="00570E0F"/>
    <w:rsid w:val="00593797"/>
    <w:rsid w:val="005C24DB"/>
    <w:rsid w:val="00603468"/>
    <w:rsid w:val="006174D3"/>
    <w:rsid w:val="0064219A"/>
    <w:rsid w:val="0068302D"/>
    <w:rsid w:val="006955CD"/>
    <w:rsid w:val="006A5138"/>
    <w:rsid w:val="006A5237"/>
    <w:rsid w:val="006A6A5B"/>
    <w:rsid w:val="007572D0"/>
    <w:rsid w:val="00792698"/>
    <w:rsid w:val="007A3B47"/>
    <w:rsid w:val="007A592F"/>
    <w:rsid w:val="007C26B3"/>
    <w:rsid w:val="00827B57"/>
    <w:rsid w:val="00842BDD"/>
    <w:rsid w:val="00844E0E"/>
    <w:rsid w:val="008568CD"/>
    <w:rsid w:val="0086722C"/>
    <w:rsid w:val="008837D8"/>
    <w:rsid w:val="008A28F8"/>
    <w:rsid w:val="008B7D0D"/>
    <w:rsid w:val="008C758A"/>
    <w:rsid w:val="009051C2"/>
    <w:rsid w:val="0091088D"/>
    <w:rsid w:val="00930084"/>
    <w:rsid w:val="00935E0A"/>
    <w:rsid w:val="00936BBC"/>
    <w:rsid w:val="009A71E9"/>
    <w:rsid w:val="009C3675"/>
    <w:rsid w:val="009C7F27"/>
    <w:rsid w:val="009D0C02"/>
    <w:rsid w:val="009F224D"/>
    <w:rsid w:val="00A048D0"/>
    <w:rsid w:val="00A51CA6"/>
    <w:rsid w:val="00A540BF"/>
    <w:rsid w:val="00A545E6"/>
    <w:rsid w:val="00AA584D"/>
    <w:rsid w:val="00AB114D"/>
    <w:rsid w:val="00AC638A"/>
    <w:rsid w:val="00B00FAD"/>
    <w:rsid w:val="00B10F73"/>
    <w:rsid w:val="00B133E9"/>
    <w:rsid w:val="00B231BF"/>
    <w:rsid w:val="00B86B30"/>
    <w:rsid w:val="00B9342A"/>
    <w:rsid w:val="00BA5934"/>
    <w:rsid w:val="00C00A61"/>
    <w:rsid w:val="00C0217C"/>
    <w:rsid w:val="00C238DE"/>
    <w:rsid w:val="00C26C3A"/>
    <w:rsid w:val="00C31A07"/>
    <w:rsid w:val="00C36E5B"/>
    <w:rsid w:val="00C44EFF"/>
    <w:rsid w:val="00C47155"/>
    <w:rsid w:val="00C93D93"/>
    <w:rsid w:val="00D45ADC"/>
    <w:rsid w:val="00D733EF"/>
    <w:rsid w:val="00DA2D52"/>
    <w:rsid w:val="00DB7F9E"/>
    <w:rsid w:val="00DC7913"/>
    <w:rsid w:val="00E171FE"/>
    <w:rsid w:val="00E262E9"/>
    <w:rsid w:val="00E365DF"/>
    <w:rsid w:val="00E61165"/>
    <w:rsid w:val="00E67513"/>
    <w:rsid w:val="00E92DBA"/>
    <w:rsid w:val="00ED7AE6"/>
    <w:rsid w:val="00EE30E8"/>
    <w:rsid w:val="00F01ECC"/>
    <w:rsid w:val="00F47148"/>
    <w:rsid w:val="00F5749E"/>
    <w:rsid w:val="00F9568E"/>
    <w:rsid w:val="00FB3CF5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466A3"/>
  <w15:chartTrackingRefBased/>
  <w15:docId w15:val="{628D4414-A56E-4002-BD75-9F1E2D6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6C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C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C3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26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C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C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C3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A6C64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B11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B114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B114D"/>
  </w:style>
  <w:style w:type="paragraph" w:styleId="NormalnyWeb">
    <w:name w:val="Normal (Web)"/>
    <w:basedOn w:val="Normalny"/>
    <w:uiPriority w:val="99"/>
    <w:unhideWhenUsed/>
    <w:qFormat/>
    <w:rsid w:val="00AB114D"/>
    <w:pPr>
      <w:spacing w:beforeAutospacing="1" w:after="200" w:afterAutospacing="1" w:line="240" w:lineRule="auto"/>
    </w:pPr>
    <w:rPr>
      <w:rFonts w:ascii="Times New Roman" w:eastAsiaTheme="minorEastAsia" w:hAnsi="Times New Roman" w:cs="Times New Roman"/>
      <w:color w:val="00000A"/>
      <w:kern w:val="0"/>
      <w:sz w:val="20"/>
      <w:szCs w:val="20"/>
      <w:lang w:val="cs-CZ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B114D"/>
    <w:pPr>
      <w:spacing w:after="200" w:line="276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B114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31"/>
  </w:style>
  <w:style w:type="paragraph" w:styleId="Stopka">
    <w:name w:val="footer"/>
    <w:basedOn w:val="Normalny"/>
    <w:link w:val="StopkaZnak"/>
    <w:uiPriority w:val="99"/>
    <w:unhideWhenUsed/>
    <w:rsid w:val="0037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31"/>
  </w:style>
  <w:style w:type="paragraph" w:customStyle="1" w:styleId="Standard">
    <w:name w:val="Standard"/>
    <w:rsid w:val="006A6A5B"/>
    <w:pPr>
      <w:suppressAutoHyphens/>
      <w:autoSpaceDN w:val="0"/>
      <w:spacing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  <w14:ligatures w14:val="none"/>
    </w:rPr>
  </w:style>
  <w:style w:type="character" w:styleId="Hipercze">
    <w:name w:val="Hyperlink"/>
    <w:basedOn w:val="Domylnaczcionkaakapitu"/>
    <w:uiPriority w:val="99"/>
    <w:unhideWhenUsed/>
    <w:rsid w:val="00310E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E9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4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fence-industry-space.ec.europa.eu/eu-aeronautics-industry/alliance-zero-emission-aviation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la.ae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8241-E5C3-4967-A7C1-B953DBC9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Kuklińska</dc:creator>
  <cp:keywords/>
  <dc:description/>
  <cp:lastModifiedBy>Bartosz Osmola</cp:lastModifiedBy>
  <cp:revision>45</cp:revision>
  <cp:lastPrinted>2025-03-27T10:11:00Z</cp:lastPrinted>
  <dcterms:created xsi:type="dcterms:W3CDTF">2025-01-28T14:51:00Z</dcterms:created>
  <dcterms:modified xsi:type="dcterms:W3CDTF">2025-06-24T07:55:00Z</dcterms:modified>
</cp:coreProperties>
</file>